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57" w:rsidRPr="00B43573" w:rsidRDefault="00876F57" w:rsidP="00876F57">
      <w:pPr>
        <w:jc w:val="center"/>
        <w:rPr>
          <w:sz w:val="24"/>
          <w:szCs w:val="24"/>
          <w:lang w:eastAsia="ru-RU"/>
        </w:rPr>
      </w:pPr>
      <w:r w:rsidRPr="00B43573">
        <w:rPr>
          <w:sz w:val="24"/>
          <w:szCs w:val="24"/>
          <w:lang w:eastAsia="ru-RU"/>
        </w:rPr>
        <w:object w:dxaOrig="960" w:dyaOrig="1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1.5pt" o:ole="" fillcolor="window">
            <v:imagedata r:id="rId6" o:title=""/>
          </v:shape>
          <o:OLEObject Type="Embed" ProgID="PBrush" ShapeID="_x0000_i1025" DrawAspect="Content" ObjectID="_1638691761" r:id="rId7"/>
        </w:object>
      </w:r>
    </w:p>
    <w:p w:rsidR="00876F57" w:rsidRPr="00B43573" w:rsidRDefault="00876F57" w:rsidP="00876F57">
      <w:pPr>
        <w:jc w:val="center"/>
        <w:rPr>
          <w:sz w:val="28"/>
          <w:szCs w:val="28"/>
          <w:lang w:eastAsia="ru-RU"/>
        </w:rPr>
      </w:pPr>
    </w:p>
    <w:p w:rsidR="00876F57" w:rsidRPr="00B43573" w:rsidRDefault="00876F57" w:rsidP="00876F57">
      <w:pPr>
        <w:jc w:val="center"/>
        <w:rPr>
          <w:b/>
          <w:sz w:val="28"/>
          <w:szCs w:val="28"/>
          <w:lang w:eastAsia="ru-RU"/>
        </w:rPr>
      </w:pPr>
      <w:r w:rsidRPr="00B43573">
        <w:rPr>
          <w:b/>
          <w:sz w:val="28"/>
          <w:szCs w:val="28"/>
          <w:lang w:eastAsia="ru-RU"/>
        </w:rPr>
        <w:t>САРАТОВСКАЯ ГОРОДСКАЯ ДУМА</w:t>
      </w:r>
    </w:p>
    <w:p w:rsidR="00876F57" w:rsidRPr="00B43573" w:rsidRDefault="00876F57" w:rsidP="00876F57">
      <w:pPr>
        <w:jc w:val="center"/>
        <w:rPr>
          <w:b/>
          <w:sz w:val="28"/>
          <w:szCs w:val="28"/>
          <w:lang w:eastAsia="ru-RU"/>
        </w:rPr>
      </w:pPr>
    </w:p>
    <w:p w:rsidR="00876F57" w:rsidRPr="00B43573" w:rsidRDefault="00876F57" w:rsidP="00876F57">
      <w:pPr>
        <w:jc w:val="center"/>
        <w:rPr>
          <w:b/>
          <w:sz w:val="28"/>
          <w:szCs w:val="28"/>
          <w:lang w:eastAsia="ru-RU"/>
        </w:rPr>
      </w:pPr>
      <w:r w:rsidRPr="00B43573">
        <w:rPr>
          <w:b/>
          <w:sz w:val="28"/>
          <w:szCs w:val="28"/>
          <w:lang w:eastAsia="ru-RU"/>
        </w:rPr>
        <w:t>РЕШЕНИЕ</w:t>
      </w:r>
    </w:p>
    <w:p w:rsidR="00876F57" w:rsidRPr="00B43573" w:rsidRDefault="00876F57" w:rsidP="00876F57">
      <w:pPr>
        <w:rPr>
          <w:b/>
          <w:sz w:val="28"/>
          <w:szCs w:val="28"/>
          <w:lang w:eastAsia="ru-RU"/>
        </w:rPr>
      </w:pPr>
    </w:p>
    <w:p w:rsidR="00876F57" w:rsidRPr="00B43573" w:rsidRDefault="008A2B86" w:rsidP="00876F57">
      <w:p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876F57">
        <w:rPr>
          <w:sz w:val="28"/>
          <w:szCs w:val="28"/>
          <w:lang w:eastAsia="ru-RU"/>
        </w:rPr>
        <w:t>4.12.201</w:t>
      </w:r>
      <w:r>
        <w:rPr>
          <w:sz w:val="28"/>
          <w:szCs w:val="28"/>
          <w:lang w:eastAsia="ru-RU"/>
        </w:rPr>
        <w:t>9</w:t>
      </w:r>
      <w:r w:rsidR="00876F57" w:rsidRPr="00B43573">
        <w:rPr>
          <w:sz w:val="28"/>
          <w:szCs w:val="28"/>
          <w:lang w:eastAsia="ru-RU"/>
        </w:rPr>
        <w:t xml:space="preserve"> № </w:t>
      </w:r>
      <w:r>
        <w:rPr>
          <w:sz w:val="28"/>
          <w:szCs w:val="28"/>
          <w:lang w:eastAsia="ru-RU"/>
        </w:rPr>
        <w:t>60</w:t>
      </w:r>
      <w:r w:rsidR="00876F57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>472</w:t>
      </w:r>
    </w:p>
    <w:p w:rsidR="00876F57" w:rsidRPr="00B43573" w:rsidRDefault="00876F57" w:rsidP="00876F57">
      <w:pPr>
        <w:jc w:val="center"/>
        <w:rPr>
          <w:sz w:val="28"/>
          <w:szCs w:val="28"/>
          <w:lang w:eastAsia="ru-RU"/>
        </w:rPr>
      </w:pPr>
      <w:r w:rsidRPr="00B43573">
        <w:rPr>
          <w:sz w:val="28"/>
          <w:szCs w:val="28"/>
          <w:lang w:eastAsia="ru-RU"/>
        </w:rPr>
        <w:t>г. Саратов</w:t>
      </w:r>
    </w:p>
    <w:p w:rsidR="00876F57" w:rsidRDefault="00876F57" w:rsidP="00876F57"/>
    <w:p w:rsidR="00876F57" w:rsidRDefault="00876F57" w:rsidP="00876F57">
      <w:pPr>
        <w:ind w:firstLine="567"/>
        <w:jc w:val="both"/>
        <w:rPr>
          <w:sz w:val="28"/>
          <w:szCs w:val="28"/>
        </w:rPr>
      </w:pPr>
    </w:p>
    <w:p w:rsidR="00876F57" w:rsidRPr="00AA583D" w:rsidRDefault="00876F57" w:rsidP="00EC6684">
      <w:pPr>
        <w:pStyle w:val="ConsPlusTitle"/>
        <w:spacing w:after="2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AA583D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Саратовской городской Думы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</w:t>
      </w:r>
      <w:r w:rsidRPr="00AA583D">
        <w:rPr>
          <w:rFonts w:ascii="Times New Roman" w:hAnsi="Times New Roman" w:cs="Times New Roman"/>
          <w:b w:val="0"/>
          <w:sz w:val="28"/>
          <w:szCs w:val="28"/>
        </w:rPr>
        <w:t>от 29.05.2014 </w:t>
      </w:r>
      <w:r>
        <w:rPr>
          <w:rFonts w:ascii="Times New Roman" w:hAnsi="Times New Roman" w:cs="Times New Roman"/>
          <w:b w:val="0"/>
          <w:sz w:val="28"/>
          <w:szCs w:val="28"/>
        </w:rPr>
        <w:t>№</w:t>
      </w:r>
      <w:r w:rsidRPr="00AA583D">
        <w:rPr>
          <w:rFonts w:ascii="Times New Roman" w:hAnsi="Times New Roman" w:cs="Times New Roman"/>
          <w:b w:val="0"/>
          <w:sz w:val="28"/>
          <w:szCs w:val="28"/>
        </w:rPr>
        <w:t> 36-411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A583D">
        <w:rPr>
          <w:rFonts w:ascii="Times New Roman" w:hAnsi="Times New Roman" w:cs="Times New Roman"/>
          <w:b w:val="0"/>
          <w:sz w:val="28"/>
          <w:szCs w:val="28"/>
        </w:rPr>
        <w:t xml:space="preserve">«О </w:t>
      </w:r>
      <w:proofErr w:type="gramStart"/>
      <w:r w:rsidRPr="00AA583D">
        <w:rPr>
          <w:rFonts w:ascii="Times New Roman" w:hAnsi="Times New Roman" w:cs="Times New Roman"/>
          <w:b w:val="0"/>
          <w:sz w:val="28"/>
          <w:szCs w:val="28"/>
        </w:rPr>
        <w:t>Положении</w:t>
      </w:r>
      <w:proofErr w:type="gramEnd"/>
      <w:r w:rsidRPr="00AA583D">
        <w:rPr>
          <w:rFonts w:ascii="Times New Roman" w:hAnsi="Times New Roman" w:cs="Times New Roman"/>
          <w:b w:val="0"/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и дорожной деятельности» </w:t>
      </w:r>
    </w:p>
    <w:p w:rsidR="00876F57" w:rsidRDefault="00876F57" w:rsidP="00876F57">
      <w:pPr>
        <w:pStyle w:val="a5"/>
        <w:spacing w:after="240"/>
        <w:ind w:firstLine="567"/>
        <w:jc w:val="both"/>
        <w:rPr>
          <w:sz w:val="28"/>
          <w:szCs w:val="28"/>
        </w:rPr>
      </w:pPr>
      <w:r w:rsidRPr="00120B40">
        <w:rPr>
          <w:sz w:val="28"/>
          <w:szCs w:val="28"/>
        </w:rPr>
        <w:t>В соответствии со статьей 144 Трудового кодекса Российской Федерации, стать</w:t>
      </w:r>
      <w:r>
        <w:rPr>
          <w:sz w:val="28"/>
          <w:szCs w:val="28"/>
        </w:rPr>
        <w:t xml:space="preserve">ей </w:t>
      </w:r>
      <w:r w:rsidRPr="00120B40">
        <w:rPr>
          <w:sz w:val="28"/>
          <w:szCs w:val="28"/>
        </w:rPr>
        <w:t xml:space="preserve"> 24 Устава муниципального образования «Город Саратов» </w:t>
      </w:r>
    </w:p>
    <w:p w:rsidR="00876F57" w:rsidRPr="00120B40" w:rsidRDefault="00876F57" w:rsidP="00717294">
      <w:pPr>
        <w:pStyle w:val="a5"/>
        <w:ind w:firstLine="567"/>
        <w:jc w:val="both"/>
        <w:rPr>
          <w:sz w:val="28"/>
          <w:szCs w:val="28"/>
        </w:rPr>
      </w:pPr>
      <w:r w:rsidRPr="00120B40">
        <w:rPr>
          <w:sz w:val="28"/>
          <w:szCs w:val="28"/>
        </w:rPr>
        <w:t>Саратовская городская Дума</w:t>
      </w:r>
    </w:p>
    <w:p w:rsidR="00876F57" w:rsidRDefault="00876F57" w:rsidP="00876F57">
      <w:pPr>
        <w:shd w:val="clear" w:color="auto" w:fill="FFFFFF"/>
        <w:ind w:left="163"/>
        <w:jc w:val="center"/>
        <w:rPr>
          <w:sz w:val="28"/>
          <w:szCs w:val="28"/>
        </w:rPr>
      </w:pPr>
    </w:p>
    <w:p w:rsidR="00876F57" w:rsidRDefault="00876F57" w:rsidP="00EC6684">
      <w:pPr>
        <w:shd w:val="clear" w:color="auto" w:fill="FFFFFF"/>
        <w:spacing w:after="240"/>
        <w:ind w:left="163" w:hanging="163"/>
        <w:jc w:val="both"/>
        <w:rPr>
          <w:sz w:val="28"/>
          <w:szCs w:val="28"/>
        </w:rPr>
      </w:pPr>
      <w:r w:rsidRPr="005D4C2F">
        <w:rPr>
          <w:sz w:val="28"/>
          <w:szCs w:val="28"/>
        </w:rPr>
        <w:t>РЕШИЛА:</w:t>
      </w:r>
    </w:p>
    <w:p w:rsidR="00876F57" w:rsidRPr="001247A6" w:rsidRDefault="00876F57" w:rsidP="00F600E9">
      <w:pPr>
        <w:suppressAutoHyphens w:val="0"/>
        <w:autoSpaceDE w:val="0"/>
        <w:autoSpaceDN w:val="0"/>
        <w:adjustRightInd w:val="0"/>
        <w:spacing w:after="240"/>
        <w:jc w:val="both"/>
        <w:rPr>
          <w:b/>
          <w:sz w:val="28"/>
          <w:szCs w:val="28"/>
        </w:rPr>
      </w:pPr>
      <w:r w:rsidRPr="00E87EC2">
        <w:rPr>
          <w:sz w:val="28"/>
          <w:szCs w:val="28"/>
        </w:rPr>
        <w:t xml:space="preserve">       1. Внести в Приложение к решению Саратовской городской Думы </w:t>
      </w:r>
      <w:r>
        <w:rPr>
          <w:sz w:val="28"/>
          <w:szCs w:val="28"/>
        </w:rPr>
        <w:t>от 29.05.2014</w:t>
      </w:r>
      <w:r w:rsidRPr="00E87EC2">
        <w:rPr>
          <w:sz w:val="28"/>
          <w:szCs w:val="28"/>
        </w:rPr>
        <w:t xml:space="preserve"> № 36-411 «О </w:t>
      </w:r>
      <w:proofErr w:type="gramStart"/>
      <w:r w:rsidRPr="00E87EC2">
        <w:rPr>
          <w:sz w:val="28"/>
          <w:szCs w:val="28"/>
        </w:rPr>
        <w:t>Положении</w:t>
      </w:r>
      <w:proofErr w:type="gramEnd"/>
      <w:r w:rsidRPr="00E87EC2">
        <w:rPr>
          <w:sz w:val="28"/>
          <w:szCs w:val="28"/>
        </w:rPr>
        <w:t xml:space="preserve"> о системе оплаты труда и стимулирования работников муниципальных учреждений в сфере благоустройства и дорожной деятельности» </w:t>
      </w:r>
      <w:r w:rsidRPr="00916832">
        <w:rPr>
          <w:sz w:val="28"/>
          <w:szCs w:val="28"/>
        </w:rPr>
        <w:t xml:space="preserve">(с изменениями от </w:t>
      </w:r>
      <w:r w:rsidRPr="00916832">
        <w:rPr>
          <w:rFonts w:eastAsia="Calibri"/>
          <w:sz w:val="28"/>
          <w:szCs w:val="28"/>
          <w:lang w:eastAsia="ru-RU"/>
        </w:rPr>
        <w:t>26.09.2014 №</w:t>
      </w:r>
      <w:r w:rsidRPr="00916832">
        <w:rPr>
          <w:rFonts w:eastAsia="Calibri"/>
        </w:rPr>
        <w:t> </w:t>
      </w:r>
      <w:r w:rsidRPr="00916832">
        <w:rPr>
          <w:rFonts w:eastAsia="Calibri"/>
          <w:sz w:val="28"/>
          <w:szCs w:val="28"/>
          <w:lang w:eastAsia="ru-RU"/>
        </w:rPr>
        <w:t>39-441, 20.07.2017 № 19-157, 25.07.2019 № 54-408</w:t>
      </w:r>
      <w:r w:rsidRPr="00916832">
        <w:rPr>
          <w:sz w:val="28"/>
          <w:szCs w:val="28"/>
        </w:rPr>
        <w:t>)</w:t>
      </w:r>
      <w:r w:rsidRPr="00E87EC2"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  <w:t xml:space="preserve"> </w:t>
      </w:r>
    </w:p>
    <w:p w:rsidR="00876F57" w:rsidRDefault="00876F57" w:rsidP="000B641D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Пункт 2.1 изложить в новой редакции:</w:t>
      </w:r>
    </w:p>
    <w:p w:rsidR="00876F57" w:rsidRPr="00C83BB8" w:rsidRDefault="00876F57" w:rsidP="00876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0B40">
        <w:rPr>
          <w:sz w:val="28"/>
          <w:szCs w:val="28"/>
        </w:rPr>
        <w:t>«</w:t>
      </w:r>
      <w:r>
        <w:rPr>
          <w:sz w:val="28"/>
          <w:szCs w:val="28"/>
        </w:rPr>
        <w:t xml:space="preserve">2.1. </w:t>
      </w:r>
      <w:r w:rsidRPr="00C83BB8">
        <w:rPr>
          <w:sz w:val="28"/>
          <w:szCs w:val="28"/>
        </w:rPr>
        <w:t>Должностные оклады руководящих работников, специалистов и служащих устанавливаются в следующих размерах:</w:t>
      </w:r>
    </w:p>
    <w:p w:rsidR="00876F57" w:rsidRPr="00EA784C" w:rsidRDefault="00876F57" w:rsidP="00876F57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  <w:gridCol w:w="2552"/>
      </w:tblGrid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Должностной оклад, руб.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2</w:t>
            </w:r>
          </w:p>
        </w:tc>
      </w:tr>
      <w:tr w:rsidR="00876F57" w:rsidRPr="00EA784C" w:rsidTr="00696E63">
        <w:tc>
          <w:tcPr>
            <w:tcW w:w="6804" w:type="dxa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 xml:space="preserve">Директор </w:t>
            </w:r>
          </w:p>
        </w:tc>
        <w:tc>
          <w:tcPr>
            <w:tcW w:w="2552" w:type="dxa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19 492</w:t>
            </w:r>
          </w:p>
        </w:tc>
      </w:tr>
      <w:tr w:rsidR="00876F57" w:rsidRPr="00EA784C" w:rsidTr="00696E63">
        <w:tc>
          <w:tcPr>
            <w:tcW w:w="6804" w:type="dxa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 xml:space="preserve">Заместитель директора, главный бухгалтер </w:t>
            </w:r>
          </w:p>
        </w:tc>
        <w:tc>
          <w:tcPr>
            <w:tcW w:w="2552" w:type="dxa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17 542</w:t>
            </w:r>
          </w:p>
        </w:tc>
      </w:tr>
      <w:tr w:rsidR="00876F57" w:rsidRPr="00EA784C" w:rsidTr="00696E63">
        <w:tc>
          <w:tcPr>
            <w:tcW w:w="6804" w:type="dxa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552" w:type="dxa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16 667</w:t>
            </w:r>
          </w:p>
        </w:tc>
      </w:tr>
      <w:tr w:rsidR="00876F57" w:rsidRPr="00EA784C" w:rsidTr="00696E63">
        <w:tc>
          <w:tcPr>
            <w:tcW w:w="6804" w:type="dxa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Главный инженер, начальник базы,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  <w:r w:rsidRPr="00EA784C">
              <w:rPr>
                <w:sz w:val="28"/>
                <w:szCs w:val="28"/>
              </w:rPr>
              <w:t xml:space="preserve">главный диспетчер,  помощник руководителя </w:t>
            </w:r>
          </w:p>
        </w:tc>
        <w:tc>
          <w:tcPr>
            <w:tcW w:w="2552" w:type="dxa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9 984</w:t>
            </w:r>
          </w:p>
        </w:tc>
      </w:tr>
      <w:tr w:rsidR="00876F57" w:rsidRPr="00EA784C" w:rsidTr="00696E63">
        <w:tc>
          <w:tcPr>
            <w:tcW w:w="6804" w:type="dxa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Заместитель главного инженера</w:t>
            </w:r>
          </w:p>
        </w:tc>
        <w:tc>
          <w:tcPr>
            <w:tcW w:w="2552" w:type="dxa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9 483</w:t>
            </w:r>
          </w:p>
        </w:tc>
      </w:tr>
      <w:tr w:rsidR="00876F57" w:rsidRPr="00EA784C" w:rsidTr="00696E63">
        <w:tc>
          <w:tcPr>
            <w:tcW w:w="6804" w:type="dxa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lastRenderedPageBreak/>
              <w:t xml:space="preserve">Главный механик </w:t>
            </w:r>
          </w:p>
        </w:tc>
        <w:tc>
          <w:tcPr>
            <w:tcW w:w="2552" w:type="dxa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9 394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Начальник основного отдела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8 605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Ведущий программист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8 184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Начальник вспомогательного отдела, начальник участка, начальник службы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7 771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Ведущий бухгалтер, ведущий юрисконсульт, ведущий экономист, ведущий инженер, специалист по техническому контролю и диагностике транспортных средств, 6 уровень квалификации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7 389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Старший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  <w:r w:rsidRPr="00EA784C">
              <w:rPr>
                <w:sz w:val="28"/>
                <w:szCs w:val="28"/>
              </w:rPr>
              <w:t>специалист по закупкам, 6 уровень квалификации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7 389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Заместитель начальника службы, диспетчер автомобильного транспорта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7 381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Мастер участка, производитель работ (прораб)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7 006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A784C">
              <w:rPr>
                <w:sz w:val="28"/>
                <w:szCs w:val="28"/>
              </w:rPr>
              <w:t>Документовед</w:t>
            </w:r>
            <w:proofErr w:type="spellEnd"/>
            <w:r w:rsidRPr="00EA784C">
              <w:rPr>
                <w:sz w:val="28"/>
                <w:szCs w:val="28"/>
              </w:rPr>
              <w:t xml:space="preserve">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специалист по охране труда, 6 уровень квалификации, инженер по охране </w:t>
            </w:r>
            <w:r w:rsidRPr="00EA784C">
              <w:rPr>
                <w:color w:val="22272F"/>
                <w:sz w:val="28"/>
                <w:szCs w:val="28"/>
                <w:shd w:val="clear" w:color="auto" w:fill="FFFFFF"/>
              </w:rPr>
              <w:t>окружающей среды</w:t>
            </w:r>
            <w:r w:rsidRPr="00EA784C">
              <w:rPr>
                <w:sz w:val="28"/>
                <w:szCs w:val="28"/>
              </w:rPr>
              <w:t xml:space="preserve"> (эколог)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инженер по безопасности дорожного движения, бухгалтер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юрисконсульт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экономист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специалист по  закупкам,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  <w:r w:rsidRPr="00EA784C">
              <w:rPr>
                <w:sz w:val="28"/>
                <w:szCs w:val="28"/>
              </w:rPr>
              <w:t xml:space="preserve">5 уровень квалификации, инженер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специалист по техническому контролю и диагностике транспортных средств, 5 уровень квалификации, ландшафтный  архитектор </w:t>
            </w:r>
            <w:r w:rsidRPr="00EA784C">
              <w:rPr>
                <w:sz w:val="28"/>
                <w:szCs w:val="28"/>
                <w:lang w:val="en-US"/>
              </w:rPr>
              <w:t>I</w:t>
            </w:r>
            <w:r w:rsidRPr="00EA784C">
              <w:rPr>
                <w:sz w:val="28"/>
                <w:szCs w:val="28"/>
              </w:rPr>
              <w:t xml:space="preserve"> категории, инженер-программист </w:t>
            </w:r>
            <w:r w:rsidRPr="00EA784C">
              <w:rPr>
                <w:sz w:val="28"/>
                <w:szCs w:val="28"/>
                <w:lang w:val="en-US"/>
              </w:rPr>
              <w:t>II</w:t>
            </w:r>
            <w:r w:rsidRPr="00EA784C">
              <w:rPr>
                <w:sz w:val="28"/>
                <w:szCs w:val="28"/>
              </w:rPr>
              <w:t xml:space="preserve"> категории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  <w:highlight w:val="yellow"/>
              </w:rPr>
            </w:pPr>
            <w:r w:rsidRPr="00EA784C">
              <w:rPr>
                <w:sz w:val="28"/>
                <w:szCs w:val="28"/>
              </w:rPr>
              <w:t>6 685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 xml:space="preserve">Инженер-энергетик </w:t>
            </w:r>
            <w:r w:rsidRPr="00EA784C">
              <w:rPr>
                <w:sz w:val="28"/>
                <w:szCs w:val="28"/>
                <w:lang w:val="en-US"/>
              </w:rPr>
              <w:t>II</w:t>
            </w:r>
            <w:r w:rsidRPr="00EA784C">
              <w:rPr>
                <w:sz w:val="28"/>
                <w:szCs w:val="28"/>
              </w:rPr>
              <w:t xml:space="preserve"> категории,  специалист по воинскому учету,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  <w:r w:rsidRPr="00EA784C">
              <w:rPr>
                <w:sz w:val="28"/>
                <w:szCs w:val="28"/>
              </w:rPr>
              <w:t xml:space="preserve">специалист по персоналу, 6 уровень квалификации, экономист </w:t>
            </w:r>
            <w:r w:rsidRPr="00EA784C">
              <w:rPr>
                <w:sz w:val="28"/>
                <w:szCs w:val="28"/>
                <w:lang w:val="en-US"/>
              </w:rPr>
              <w:t>II</w:t>
            </w:r>
            <w:r w:rsidRPr="00EA784C">
              <w:rPr>
                <w:sz w:val="28"/>
                <w:szCs w:val="28"/>
              </w:rPr>
              <w:t xml:space="preserve"> категории, инженер </w:t>
            </w:r>
            <w:r w:rsidRPr="00EA784C">
              <w:rPr>
                <w:sz w:val="28"/>
                <w:szCs w:val="28"/>
                <w:lang w:val="en-US"/>
              </w:rPr>
              <w:t>II</w:t>
            </w:r>
            <w:r w:rsidRPr="00EA784C">
              <w:rPr>
                <w:sz w:val="28"/>
                <w:szCs w:val="28"/>
              </w:rPr>
              <w:t xml:space="preserve"> категории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6 385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 xml:space="preserve">Специалист гражданской обороны </w:t>
            </w:r>
            <w:r w:rsidRPr="00EA784C">
              <w:rPr>
                <w:sz w:val="28"/>
                <w:szCs w:val="28"/>
                <w:lang w:val="en-US"/>
              </w:rPr>
              <w:t>II</w:t>
            </w:r>
            <w:r w:rsidRPr="00EA784C">
              <w:rPr>
                <w:sz w:val="28"/>
                <w:szCs w:val="28"/>
              </w:rPr>
              <w:t xml:space="preserve"> категории, бухгалтер </w:t>
            </w:r>
            <w:r w:rsidRPr="00EA784C">
              <w:rPr>
                <w:sz w:val="28"/>
                <w:szCs w:val="28"/>
                <w:lang w:val="en-US"/>
              </w:rPr>
              <w:t>II</w:t>
            </w:r>
            <w:r w:rsidRPr="00EA784C">
              <w:rPr>
                <w:sz w:val="28"/>
                <w:szCs w:val="28"/>
              </w:rPr>
              <w:t xml:space="preserve"> категории</w:t>
            </w:r>
            <w:r w:rsidRPr="00EA784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6 090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5 782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  <w:highlight w:val="yellow"/>
              </w:rPr>
            </w:pPr>
            <w:r w:rsidRPr="00EA784C">
              <w:rPr>
                <w:sz w:val="28"/>
                <w:szCs w:val="28"/>
              </w:rPr>
              <w:t>Механик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  <w:highlight w:val="yellow"/>
              </w:rPr>
            </w:pPr>
            <w:r w:rsidRPr="00EA784C">
              <w:rPr>
                <w:sz w:val="28"/>
                <w:szCs w:val="28"/>
              </w:rPr>
              <w:t>5 782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Заведующий складом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5 542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Архивариус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5 183</w:t>
            </w:r>
          </w:p>
        </w:tc>
      </w:tr>
      <w:tr w:rsidR="00876F57" w:rsidRPr="00EA784C" w:rsidTr="00696E63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both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Диспетчер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F57" w:rsidRPr="00EA784C" w:rsidRDefault="00876F57" w:rsidP="00696E63">
            <w:pPr>
              <w:jc w:val="center"/>
              <w:rPr>
                <w:sz w:val="28"/>
                <w:szCs w:val="28"/>
              </w:rPr>
            </w:pPr>
            <w:r w:rsidRPr="00EA784C">
              <w:rPr>
                <w:sz w:val="28"/>
                <w:szCs w:val="28"/>
              </w:rPr>
              <w:t>5 304</w:t>
            </w:r>
          </w:p>
        </w:tc>
      </w:tr>
    </w:tbl>
    <w:p w:rsidR="00876F57" w:rsidRDefault="00876F57" w:rsidP="00E54099">
      <w:pPr>
        <w:widowControl w:val="0"/>
        <w:shd w:val="clear" w:color="auto" w:fill="FFFFFF"/>
        <w:tabs>
          <w:tab w:val="left" w:pos="624"/>
        </w:tabs>
        <w:spacing w:before="240"/>
        <w:ind w:firstLine="567"/>
        <w:jc w:val="both"/>
        <w:rPr>
          <w:spacing w:val="-10"/>
          <w:sz w:val="24"/>
          <w:szCs w:val="28"/>
        </w:rPr>
      </w:pPr>
      <w:r w:rsidRPr="00B61A07">
        <w:rPr>
          <w:spacing w:val="-10"/>
          <w:sz w:val="28"/>
          <w:szCs w:val="28"/>
        </w:rPr>
        <w:t>Оклады работников Учреждения, осуществляющих деятельность</w:t>
      </w:r>
      <w:r w:rsidRPr="00D32567">
        <w:rPr>
          <w:spacing w:val="-10"/>
          <w:sz w:val="28"/>
          <w:szCs w:val="28"/>
        </w:rPr>
        <w:t xml:space="preserve"> по профессиям рабочих,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</w:t>
      </w:r>
      <w:r w:rsidRPr="00B61A07">
        <w:rPr>
          <w:spacing w:val="-10"/>
          <w:sz w:val="28"/>
          <w:szCs w:val="28"/>
        </w:rPr>
        <w:t>(далее – ЕТКС)</w:t>
      </w:r>
      <w:r w:rsidRPr="00D32567">
        <w:rPr>
          <w:spacing w:val="-10"/>
          <w:sz w:val="28"/>
          <w:szCs w:val="28"/>
        </w:rPr>
        <w:t xml:space="preserve"> в следующих размерах:</w:t>
      </w:r>
      <w:r w:rsidRPr="005017BF">
        <w:rPr>
          <w:spacing w:val="-10"/>
          <w:sz w:val="24"/>
          <w:szCs w:val="28"/>
        </w:rPr>
        <w:t xml:space="preserve"> </w:t>
      </w:r>
    </w:p>
    <w:p w:rsidR="00876F57" w:rsidRPr="005017BF" w:rsidRDefault="00876F57" w:rsidP="00876F57">
      <w:pPr>
        <w:widowControl w:val="0"/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8"/>
        <w:gridCol w:w="1059"/>
        <w:gridCol w:w="1060"/>
        <w:gridCol w:w="1060"/>
        <w:gridCol w:w="1060"/>
        <w:gridCol w:w="1060"/>
        <w:gridCol w:w="1061"/>
        <w:gridCol w:w="1061"/>
        <w:gridCol w:w="1061"/>
      </w:tblGrid>
      <w:tr w:rsidR="00876F57" w:rsidRPr="005017BF" w:rsidTr="00696E63">
        <w:tc>
          <w:tcPr>
            <w:tcW w:w="1088" w:type="dxa"/>
            <w:vMerge w:val="restart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8482" w:type="dxa"/>
            <w:gridSpan w:val="8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Разряды</w:t>
            </w:r>
          </w:p>
        </w:tc>
      </w:tr>
      <w:tr w:rsidR="00876F57" w:rsidRPr="005017BF" w:rsidTr="00696E63">
        <w:tc>
          <w:tcPr>
            <w:tcW w:w="1088" w:type="dxa"/>
            <w:vMerge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</w:p>
        </w:tc>
        <w:tc>
          <w:tcPr>
            <w:tcW w:w="1059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1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2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</w:t>
            </w:r>
          </w:p>
        </w:tc>
        <w:tc>
          <w:tcPr>
            <w:tcW w:w="1061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1061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061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8</w:t>
            </w:r>
          </w:p>
        </w:tc>
      </w:tr>
      <w:tr w:rsidR="00876F57" w:rsidRPr="005017BF" w:rsidTr="00696E63">
        <w:tc>
          <w:tcPr>
            <w:tcW w:w="1088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both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lastRenderedPageBreak/>
              <w:t>Оклад (руб.)</w:t>
            </w:r>
          </w:p>
        </w:tc>
        <w:tc>
          <w:tcPr>
            <w:tcW w:w="1059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5 098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5 120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5 183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5 304</w:t>
            </w:r>
          </w:p>
        </w:tc>
        <w:tc>
          <w:tcPr>
            <w:tcW w:w="1060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5 542</w:t>
            </w:r>
          </w:p>
        </w:tc>
        <w:tc>
          <w:tcPr>
            <w:tcW w:w="1061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5 782</w:t>
            </w:r>
          </w:p>
        </w:tc>
        <w:tc>
          <w:tcPr>
            <w:tcW w:w="1061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6 090</w:t>
            </w:r>
          </w:p>
        </w:tc>
        <w:tc>
          <w:tcPr>
            <w:tcW w:w="1061" w:type="dxa"/>
          </w:tcPr>
          <w:p w:rsidR="00876F57" w:rsidRPr="005017BF" w:rsidRDefault="00876F57" w:rsidP="00696E63">
            <w:pPr>
              <w:widowControl w:val="0"/>
              <w:tabs>
                <w:tab w:val="left" w:pos="624"/>
              </w:tabs>
              <w:jc w:val="center"/>
              <w:rPr>
                <w:spacing w:val="-10"/>
                <w:sz w:val="28"/>
                <w:szCs w:val="28"/>
              </w:rPr>
            </w:pPr>
            <w:r w:rsidRPr="005017BF">
              <w:rPr>
                <w:spacing w:val="-10"/>
                <w:sz w:val="28"/>
                <w:szCs w:val="28"/>
              </w:rPr>
              <w:t>6 386</w:t>
            </w:r>
          </w:p>
        </w:tc>
      </w:tr>
    </w:tbl>
    <w:p w:rsidR="00876F57" w:rsidRDefault="00876F57" w:rsidP="00CA7BFE">
      <w:pPr>
        <w:pStyle w:val="4"/>
        <w:keepNext w:val="0"/>
        <w:widowControl w:val="0"/>
        <w:spacing w:before="240"/>
        <w:ind w:firstLine="709"/>
        <w:jc w:val="both"/>
        <w:rPr>
          <w:b w:val="0"/>
          <w:sz w:val="28"/>
          <w:szCs w:val="28"/>
        </w:rPr>
      </w:pPr>
      <w:r w:rsidRPr="00B61A07">
        <w:rPr>
          <w:b w:val="0"/>
          <w:sz w:val="28"/>
          <w:szCs w:val="28"/>
        </w:rPr>
        <w:t xml:space="preserve">Рабочим, имеющим высший разряд согласно ЕТКС и выполняющим работы, предусмотренные этим разрядом или высшей сложности, постоянно занятым на важных и ответственных работах (высококвалифицированные рабочие), оклады устанавливаются в </w:t>
      </w:r>
      <w:r w:rsidRPr="00612C40">
        <w:rPr>
          <w:b w:val="0"/>
          <w:sz w:val="28"/>
          <w:szCs w:val="28"/>
        </w:rPr>
        <w:t>следующих размерах</w:t>
      </w:r>
      <w:r w:rsidRPr="00B61A07">
        <w:rPr>
          <w:b w:val="0"/>
          <w:sz w:val="28"/>
          <w:szCs w:val="28"/>
        </w:rPr>
        <w:t>:</w:t>
      </w:r>
    </w:p>
    <w:p w:rsidR="00876F57" w:rsidRPr="00405FA7" w:rsidRDefault="00876F57" w:rsidP="00876F5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6237"/>
        <w:gridCol w:w="2232"/>
      </w:tblGrid>
      <w:tr w:rsidR="00876F57" w:rsidRPr="00393615" w:rsidTr="00696E63">
        <w:trPr>
          <w:trHeight w:val="391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361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3615">
              <w:rPr>
                <w:sz w:val="28"/>
                <w:szCs w:val="28"/>
              </w:rPr>
              <w:t>/</w:t>
            </w:r>
            <w:proofErr w:type="spellStart"/>
            <w:r w:rsidRPr="0039361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Наименование профессии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Оклад (руб.)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Водитель автомобиля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7 006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2.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Тракторист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3.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Рабочий зеленого строительства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4.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5.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Рабочий станочник (токарь, фрезеровщик, шлифовщик и др.)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Слесарь-сантехник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7.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Слесарь-электрик по ремонту электрооборудования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8.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Слесарь-ремонтник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9.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Электромеханик (всех наименований)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10.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11.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proofErr w:type="spellStart"/>
            <w:r w:rsidRPr="00393615">
              <w:rPr>
                <w:sz w:val="28"/>
                <w:szCs w:val="28"/>
              </w:rPr>
              <w:t>Электрогазосварщик</w:t>
            </w:r>
            <w:proofErr w:type="spellEnd"/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12.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  <w:highlight w:val="yellow"/>
              </w:rPr>
            </w:pPr>
            <w:r w:rsidRPr="00393615">
              <w:rPr>
                <w:sz w:val="28"/>
                <w:szCs w:val="28"/>
              </w:rPr>
              <w:t>Электросварщик ручной сварки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  <w:tr w:rsidR="00876F57" w:rsidRPr="00393615" w:rsidTr="00696E63">
        <w:trPr>
          <w:trHeight w:val="395"/>
        </w:trPr>
        <w:tc>
          <w:tcPr>
            <w:tcW w:w="1101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13.</w:t>
            </w:r>
          </w:p>
        </w:tc>
        <w:tc>
          <w:tcPr>
            <w:tcW w:w="6237" w:type="dxa"/>
            <w:vAlign w:val="center"/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Аккумуляторщик</w:t>
            </w:r>
          </w:p>
        </w:tc>
        <w:tc>
          <w:tcPr>
            <w:tcW w:w="2232" w:type="dxa"/>
            <w:vAlign w:val="center"/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6 685</w:t>
            </w:r>
          </w:p>
        </w:tc>
      </w:tr>
    </w:tbl>
    <w:p w:rsidR="00876F57" w:rsidRPr="00393615" w:rsidRDefault="00876F57" w:rsidP="00876F57">
      <w:pPr>
        <w:widowControl w:val="0"/>
        <w:rPr>
          <w:sz w:val="28"/>
          <w:szCs w:val="28"/>
        </w:rPr>
      </w:pPr>
    </w:p>
    <w:p w:rsidR="00876F57" w:rsidRPr="00393615" w:rsidRDefault="00876F57" w:rsidP="00876F57">
      <w:pPr>
        <w:pStyle w:val="4"/>
        <w:keepNext w:val="0"/>
        <w:widowControl w:val="0"/>
        <w:ind w:firstLine="709"/>
        <w:jc w:val="both"/>
        <w:rPr>
          <w:rFonts w:eastAsia="Calibri"/>
          <w:b w:val="0"/>
          <w:sz w:val="28"/>
          <w:szCs w:val="28"/>
          <w:lang w:eastAsia="ru-RU"/>
        </w:rPr>
      </w:pPr>
      <w:r w:rsidRPr="00393615">
        <w:rPr>
          <w:rFonts w:eastAsia="Calibri"/>
          <w:b w:val="0"/>
          <w:sz w:val="28"/>
          <w:szCs w:val="28"/>
          <w:lang w:eastAsia="ru-RU"/>
        </w:rPr>
        <w:t xml:space="preserve">Оклады устанавливаются: </w:t>
      </w:r>
    </w:p>
    <w:p w:rsidR="00876F57" w:rsidRPr="00393615" w:rsidRDefault="00876F57" w:rsidP="00876F57">
      <w:pPr>
        <w:widowControl w:val="0"/>
        <w:jc w:val="both"/>
        <w:rPr>
          <w:sz w:val="28"/>
          <w:szCs w:val="28"/>
        </w:rPr>
      </w:pPr>
      <w:r w:rsidRPr="00393615">
        <w:rPr>
          <w:rFonts w:eastAsia="Calibri"/>
          <w:sz w:val="28"/>
          <w:szCs w:val="28"/>
        </w:rPr>
        <w:t xml:space="preserve">           - трактористам, </w:t>
      </w:r>
      <w:r w:rsidRPr="00393615">
        <w:rPr>
          <w:sz w:val="28"/>
          <w:szCs w:val="28"/>
        </w:rPr>
        <w:t xml:space="preserve">занятым на важных и ответственных работах, к качеству исполнения которых предъявляются специальные требования;  </w:t>
      </w:r>
    </w:p>
    <w:p w:rsidR="00876F57" w:rsidRPr="00393615" w:rsidRDefault="00876F57" w:rsidP="00876F57">
      <w:pPr>
        <w:widowControl w:val="0"/>
        <w:jc w:val="both"/>
        <w:rPr>
          <w:rFonts w:eastAsia="Calibri"/>
          <w:sz w:val="28"/>
          <w:szCs w:val="28"/>
          <w:lang w:eastAsia="ru-RU"/>
        </w:rPr>
      </w:pPr>
      <w:r w:rsidRPr="00393615">
        <w:rPr>
          <w:rFonts w:eastAsia="Calibri"/>
          <w:sz w:val="28"/>
          <w:szCs w:val="28"/>
          <w:lang w:eastAsia="ru-RU"/>
        </w:rPr>
        <w:t xml:space="preserve">           - водителям специальных автомобилей, имеющих 1 класс, оборудованных специальными техническими средствами.</w:t>
      </w:r>
    </w:p>
    <w:p w:rsidR="00876F57" w:rsidRPr="00393615" w:rsidRDefault="00876F57" w:rsidP="00876F57">
      <w:pPr>
        <w:ind w:firstLine="709"/>
        <w:jc w:val="both"/>
        <w:rPr>
          <w:sz w:val="28"/>
          <w:szCs w:val="28"/>
        </w:rPr>
      </w:pPr>
      <w:r w:rsidRPr="00393615">
        <w:rPr>
          <w:sz w:val="28"/>
          <w:szCs w:val="28"/>
        </w:rPr>
        <w:t>Решение об установлении конкретному высококвалифицированному рабочему оклада принимается руководителем Учреждения в индивидуальном порядке с учетом его квалификации, объема и качества выполняемых работ в пределах средств, предусмотренных на оплату труда.</w:t>
      </w:r>
    </w:p>
    <w:p w:rsidR="00876F57" w:rsidRPr="00393615" w:rsidRDefault="00876F57" w:rsidP="00876F57">
      <w:pPr>
        <w:ind w:firstLine="709"/>
        <w:jc w:val="both"/>
        <w:rPr>
          <w:sz w:val="28"/>
          <w:szCs w:val="28"/>
        </w:rPr>
      </w:pPr>
      <w:r w:rsidRPr="00393615">
        <w:rPr>
          <w:sz w:val="28"/>
          <w:szCs w:val="28"/>
        </w:rPr>
        <w:t>Порядок, срок и условия установления оклада определяются локальным нормативным актом, принятым с учетом мнения представительного органа работников.</w:t>
      </w:r>
    </w:p>
    <w:p w:rsidR="00876F57" w:rsidRPr="00393615" w:rsidRDefault="00876F57" w:rsidP="00876F57">
      <w:pPr>
        <w:ind w:firstLine="709"/>
        <w:jc w:val="both"/>
        <w:rPr>
          <w:sz w:val="28"/>
          <w:szCs w:val="28"/>
        </w:rPr>
      </w:pPr>
      <w:r w:rsidRPr="00393615">
        <w:rPr>
          <w:sz w:val="28"/>
          <w:szCs w:val="28"/>
        </w:rPr>
        <w:t xml:space="preserve">Введение, изменение или отмена повышенных окладов производятся руководителем с соблюдением правил изменения условий трудового договора, предусмотренных нормами Трудового кодекса Российской </w:t>
      </w:r>
      <w:r w:rsidRPr="00393615">
        <w:rPr>
          <w:sz w:val="28"/>
          <w:szCs w:val="28"/>
        </w:rPr>
        <w:lastRenderedPageBreak/>
        <w:t>Федерации, если срок применения оклада не был установлен соглашением сторон при его введении</w:t>
      </w:r>
      <w:proofErr w:type="gramStart"/>
      <w:r w:rsidRPr="00393615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876F57" w:rsidRPr="00393615" w:rsidRDefault="00876F57" w:rsidP="00876F57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393615">
        <w:rPr>
          <w:spacing w:val="-10"/>
          <w:sz w:val="28"/>
          <w:szCs w:val="28"/>
        </w:rPr>
        <w:t>1.2. Исключить абзац 4 пункта 2.3.</w:t>
      </w:r>
    </w:p>
    <w:p w:rsidR="00876F57" w:rsidRPr="00393615" w:rsidRDefault="00876F57" w:rsidP="00876F57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</w:p>
    <w:p w:rsidR="00876F57" w:rsidRPr="00393615" w:rsidRDefault="00876F57" w:rsidP="00876F57">
      <w:pPr>
        <w:shd w:val="clear" w:color="auto" w:fill="FFFFFF"/>
        <w:tabs>
          <w:tab w:val="left" w:pos="624"/>
        </w:tabs>
        <w:ind w:firstLine="709"/>
        <w:jc w:val="both"/>
        <w:rPr>
          <w:spacing w:val="-10"/>
          <w:sz w:val="28"/>
          <w:szCs w:val="28"/>
        </w:rPr>
      </w:pPr>
      <w:r w:rsidRPr="00393615">
        <w:rPr>
          <w:spacing w:val="-10"/>
          <w:sz w:val="28"/>
          <w:szCs w:val="28"/>
        </w:rPr>
        <w:t>1.3. Таблицу пункта 4.3 изложить в новой редакции:</w:t>
      </w:r>
    </w:p>
    <w:p w:rsidR="00876F57" w:rsidRPr="00393615" w:rsidRDefault="00876F57" w:rsidP="00876F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3615">
        <w:rPr>
          <w:sz w:val="28"/>
          <w:szCs w:val="28"/>
        </w:rPr>
        <w:t>«4.3. Повышающие коэффициенты к должностному окладу по занимаемой должности устанавливаются работникам в следующих размерах:</w:t>
      </w:r>
    </w:p>
    <w:p w:rsidR="00876F57" w:rsidRPr="00393615" w:rsidRDefault="00876F57" w:rsidP="00876F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88"/>
        <w:gridCol w:w="2268"/>
      </w:tblGrid>
      <w:tr w:rsidR="00876F57" w:rsidRPr="00393615" w:rsidTr="00696E6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Размер повышающего коэффициента</w:t>
            </w:r>
          </w:p>
        </w:tc>
      </w:tr>
      <w:tr w:rsidR="00876F57" w:rsidRPr="00393615" w:rsidTr="00696E6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7" w:rsidRPr="00393615" w:rsidRDefault="00876F57" w:rsidP="00696E63">
            <w:pPr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2,2</w:t>
            </w:r>
          </w:p>
        </w:tc>
      </w:tr>
      <w:tr w:rsidR="00876F57" w:rsidRPr="00393615" w:rsidTr="00696E6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Заместитель директора, главный бухгалтер, главный инженер, начальник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2,0</w:t>
            </w:r>
          </w:p>
        </w:tc>
      </w:tr>
      <w:tr w:rsidR="00876F57" w:rsidRPr="00393615" w:rsidTr="00696E6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7" w:rsidRPr="00393615" w:rsidRDefault="00876F57" w:rsidP="00696E63">
            <w:pPr>
              <w:jc w:val="both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Начальник основного отдела, начальник вспомогательного отдела, начальник службы, заместитель начальника отдела, начальник участка, заместитель начальника базы, заместитель главного инженера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1,5</w:t>
            </w:r>
          </w:p>
        </w:tc>
      </w:tr>
      <w:tr w:rsidR="00876F57" w:rsidRPr="00393615" w:rsidTr="00696E63">
        <w:tc>
          <w:tcPr>
            <w:tcW w:w="7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57" w:rsidRPr="00393615" w:rsidRDefault="00876F57" w:rsidP="00696E63">
            <w:pPr>
              <w:jc w:val="both"/>
              <w:rPr>
                <w:rFonts w:eastAsia="Calibri"/>
                <w:color w:val="FF0000"/>
                <w:sz w:val="28"/>
                <w:szCs w:val="28"/>
                <w:lang w:eastAsia="ru-RU"/>
              </w:rPr>
            </w:pPr>
            <w:proofErr w:type="gramStart"/>
            <w:r w:rsidRPr="00393615">
              <w:rPr>
                <w:sz w:val="28"/>
                <w:szCs w:val="28"/>
              </w:rPr>
              <w:t xml:space="preserve">Заместитель главного бухгалтера, бухгалтер всех категорий, юрисконсульт всех категорий, экономист всех категорий, инженер всех категорий, заместитель начальника службы, диспетчер, заведующий складом, мастер участка, специалист по техническому контролю и диагностике транспортных средств, 5 уровень квалификации, специалист по техническому контролю и диагностике транспортных средств, 6 уровень квалификации, главный механик, механик, ландшафтный  архитектор </w:t>
            </w:r>
            <w:r w:rsidRPr="00393615">
              <w:rPr>
                <w:sz w:val="28"/>
                <w:szCs w:val="28"/>
                <w:lang w:val="en-US"/>
              </w:rPr>
              <w:t>I</w:t>
            </w:r>
            <w:r w:rsidRPr="00393615">
              <w:rPr>
                <w:sz w:val="28"/>
                <w:szCs w:val="28"/>
              </w:rPr>
              <w:t xml:space="preserve"> категории, старший</w:t>
            </w:r>
            <w:r w:rsidRPr="00393615">
              <w:rPr>
                <w:color w:val="FF0000"/>
                <w:sz w:val="28"/>
                <w:szCs w:val="28"/>
              </w:rPr>
              <w:t xml:space="preserve"> </w:t>
            </w:r>
            <w:r w:rsidRPr="00393615">
              <w:rPr>
                <w:sz w:val="28"/>
                <w:szCs w:val="28"/>
              </w:rPr>
              <w:t>специалист по закупкам, 6 уровень квалификации, специалист</w:t>
            </w:r>
            <w:proofErr w:type="gramEnd"/>
            <w:r w:rsidRPr="00393615">
              <w:rPr>
                <w:sz w:val="28"/>
                <w:szCs w:val="28"/>
              </w:rPr>
              <w:t xml:space="preserve"> по  закупкам,</w:t>
            </w:r>
            <w:r w:rsidRPr="00393615">
              <w:rPr>
                <w:color w:val="FF0000"/>
                <w:sz w:val="28"/>
                <w:szCs w:val="28"/>
              </w:rPr>
              <w:t xml:space="preserve">  </w:t>
            </w:r>
            <w:r w:rsidRPr="00393615">
              <w:rPr>
                <w:sz w:val="28"/>
                <w:szCs w:val="28"/>
              </w:rPr>
              <w:t xml:space="preserve">5 уровень квалификации, </w:t>
            </w:r>
            <w:r w:rsidRPr="00393615"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393615">
              <w:rPr>
                <w:rFonts w:eastAsia="Calibri"/>
                <w:sz w:val="28"/>
                <w:szCs w:val="28"/>
                <w:lang w:eastAsia="ru-RU"/>
              </w:rPr>
              <w:t>производитель работ (прораб)</w:t>
            </w:r>
            <w:r w:rsidRPr="00393615">
              <w:rPr>
                <w:rFonts w:eastAsia="Calibri"/>
                <w:b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F57" w:rsidRPr="00393615" w:rsidRDefault="00876F57" w:rsidP="00696E63">
            <w:pPr>
              <w:jc w:val="center"/>
              <w:rPr>
                <w:sz w:val="28"/>
                <w:szCs w:val="28"/>
              </w:rPr>
            </w:pPr>
            <w:r w:rsidRPr="00393615">
              <w:rPr>
                <w:sz w:val="28"/>
                <w:szCs w:val="28"/>
              </w:rPr>
              <w:t>1</w:t>
            </w:r>
          </w:p>
        </w:tc>
      </w:tr>
    </w:tbl>
    <w:p w:rsidR="00876F57" w:rsidRPr="00393615" w:rsidRDefault="00876F57" w:rsidP="00876F57">
      <w:pPr>
        <w:shd w:val="clear" w:color="auto" w:fill="FFFFFF"/>
        <w:tabs>
          <w:tab w:val="left" w:pos="624"/>
        </w:tabs>
        <w:jc w:val="both"/>
        <w:rPr>
          <w:spacing w:val="-10"/>
          <w:sz w:val="28"/>
          <w:szCs w:val="28"/>
        </w:rPr>
      </w:pPr>
      <w:r w:rsidRPr="00393615">
        <w:rPr>
          <w:spacing w:val="-10"/>
          <w:sz w:val="28"/>
          <w:szCs w:val="28"/>
        </w:rPr>
        <w:t>».</w:t>
      </w:r>
    </w:p>
    <w:p w:rsidR="00876F57" w:rsidRPr="00D32567" w:rsidRDefault="00876F57" w:rsidP="00876F57">
      <w:pPr>
        <w:shd w:val="clear" w:color="auto" w:fill="FFFFFF"/>
        <w:tabs>
          <w:tab w:val="left" w:pos="624"/>
        </w:tabs>
        <w:spacing w:after="240"/>
        <w:ind w:firstLine="709"/>
        <w:jc w:val="both"/>
        <w:rPr>
          <w:sz w:val="28"/>
          <w:szCs w:val="28"/>
        </w:rPr>
      </w:pPr>
      <w:r w:rsidRPr="001247A6">
        <w:rPr>
          <w:spacing w:val="-10"/>
          <w:sz w:val="28"/>
          <w:szCs w:val="28"/>
        </w:rPr>
        <w:t>2.</w:t>
      </w:r>
      <w:r w:rsidRPr="001247A6">
        <w:rPr>
          <w:sz w:val="28"/>
          <w:szCs w:val="28"/>
        </w:rPr>
        <w:t xml:space="preserve"> </w:t>
      </w:r>
      <w:r w:rsidRPr="00D32567">
        <w:rPr>
          <w:sz w:val="28"/>
          <w:szCs w:val="28"/>
        </w:rPr>
        <w:t>Настоящее решение вступает в силу со дня</w:t>
      </w:r>
      <w:r>
        <w:rPr>
          <w:sz w:val="28"/>
          <w:szCs w:val="28"/>
        </w:rPr>
        <w:t xml:space="preserve"> его официального опубликования, но не ранее вступления в силу решения Саратовской городской Думы об отмене решения Саратовской городской Думы от </w:t>
      </w:r>
      <w:r>
        <w:rPr>
          <w:spacing w:val="2"/>
          <w:sz w:val="28"/>
          <w:szCs w:val="28"/>
        </w:rPr>
        <w:t xml:space="preserve">30.10.2008 № 32-353 </w:t>
      </w:r>
      <w:r w:rsidRPr="00B91C7F">
        <w:rPr>
          <w:sz w:val="28"/>
          <w:szCs w:val="28"/>
        </w:rPr>
        <w:t>«</w:t>
      </w:r>
      <w:r>
        <w:rPr>
          <w:spacing w:val="2"/>
          <w:sz w:val="28"/>
          <w:szCs w:val="28"/>
        </w:rPr>
        <w:t>Об установлении должностных окладов общеотраслевых должностей работников муниципальных учреждений</w:t>
      </w:r>
      <w:r w:rsidRPr="00B91C7F">
        <w:rPr>
          <w:sz w:val="28"/>
          <w:szCs w:val="28"/>
        </w:rPr>
        <w:t>»</w:t>
      </w:r>
      <w:r>
        <w:rPr>
          <w:spacing w:val="2"/>
          <w:sz w:val="28"/>
          <w:szCs w:val="28"/>
        </w:rPr>
        <w:t>.</w:t>
      </w:r>
    </w:p>
    <w:p w:rsidR="00936F5E" w:rsidRDefault="00936F5E" w:rsidP="000543E7">
      <w:pPr>
        <w:ind w:firstLine="567"/>
        <w:jc w:val="right"/>
        <w:rPr>
          <w:sz w:val="28"/>
          <w:szCs w:val="28"/>
        </w:rPr>
      </w:pPr>
    </w:p>
    <w:p w:rsidR="00936F5E" w:rsidRPr="004707A4" w:rsidRDefault="00936F5E" w:rsidP="00936F5E">
      <w:pPr>
        <w:rPr>
          <w:b/>
          <w:sz w:val="28"/>
          <w:szCs w:val="28"/>
        </w:rPr>
      </w:pPr>
      <w:r w:rsidRPr="004707A4">
        <w:rPr>
          <w:b/>
          <w:sz w:val="28"/>
          <w:szCs w:val="28"/>
        </w:rPr>
        <w:t xml:space="preserve">Председатель </w:t>
      </w:r>
    </w:p>
    <w:p w:rsidR="00936F5E" w:rsidRPr="004707A4" w:rsidRDefault="00936F5E" w:rsidP="00936F5E">
      <w:pPr>
        <w:rPr>
          <w:b/>
          <w:sz w:val="28"/>
          <w:szCs w:val="28"/>
        </w:rPr>
      </w:pPr>
      <w:r w:rsidRPr="004707A4">
        <w:rPr>
          <w:b/>
          <w:sz w:val="28"/>
          <w:szCs w:val="28"/>
        </w:rPr>
        <w:t xml:space="preserve">Саратовской городской Думы                                                      В.В. </w:t>
      </w:r>
      <w:proofErr w:type="spellStart"/>
      <w:r w:rsidRPr="004707A4">
        <w:rPr>
          <w:b/>
          <w:sz w:val="28"/>
          <w:szCs w:val="28"/>
        </w:rPr>
        <w:t>Малетин</w:t>
      </w:r>
      <w:proofErr w:type="spellEnd"/>
    </w:p>
    <w:p w:rsidR="00936F5E" w:rsidRPr="004707A4" w:rsidRDefault="00936F5E" w:rsidP="00936F5E">
      <w:pPr>
        <w:rPr>
          <w:sz w:val="28"/>
          <w:szCs w:val="28"/>
        </w:rPr>
      </w:pPr>
    </w:p>
    <w:p w:rsidR="00936F5E" w:rsidRPr="004707A4" w:rsidRDefault="00936F5E" w:rsidP="00936F5E">
      <w:pPr>
        <w:rPr>
          <w:b/>
          <w:sz w:val="28"/>
          <w:szCs w:val="28"/>
        </w:rPr>
      </w:pPr>
      <w:r w:rsidRPr="004707A4">
        <w:rPr>
          <w:b/>
          <w:sz w:val="28"/>
          <w:szCs w:val="28"/>
        </w:rPr>
        <w:t xml:space="preserve">Глава муниципального образования </w:t>
      </w:r>
    </w:p>
    <w:p w:rsidR="00936F5E" w:rsidRPr="004707A4" w:rsidRDefault="00936F5E" w:rsidP="00936F5E">
      <w:pPr>
        <w:rPr>
          <w:b/>
          <w:sz w:val="28"/>
          <w:szCs w:val="28"/>
        </w:rPr>
      </w:pPr>
      <w:r w:rsidRPr="004707A4">
        <w:rPr>
          <w:b/>
          <w:sz w:val="28"/>
          <w:szCs w:val="28"/>
        </w:rPr>
        <w:t>«Город Саратов»                                                                                  М.А. Исаев</w:t>
      </w:r>
    </w:p>
    <w:p w:rsidR="00936F5E" w:rsidRPr="004707A4" w:rsidRDefault="00936F5E" w:rsidP="00936F5E">
      <w:pPr>
        <w:rPr>
          <w:sz w:val="28"/>
          <w:szCs w:val="28"/>
        </w:rPr>
      </w:pPr>
    </w:p>
    <w:p w:rsidR="00936F5E" w:rsidRDefault="00936F5E" w:rsidP="00936F5E">
      <w:pPr>
        <w:tabs>
          <w:tab w:val="left" w:pos="6900"/>
        </w:tabs>
        <w:ind w:left="4536"/>
      </w:pPr>
    </w:p>
    <w:p w:rsidR="00936F5E" w:rsidRDefault="00936F5E" w:rsidP="000543E7">
      <w:pPr>
        <w:ind w:firstLine="567"/>
        <w:jc w:val="right"/>
        <w:rPr>
          <w:sz w:val="28"/>
          <w:szCs w:val="28"/>
        </w:rPr>
      </w:pPr>
    </w:p>
    <w:p w:rsidR="00936F5E" w:rsidRDefault="00936F5E" w:rsidP="000543E7">
      <w:pPr>
        <w:ind w:firstLine="567"/>
        <w:jc w:val="right"/>
        <w:rPr>
          <w:sz w:val="28"/>
          <w:szCs w:val="28"/>
        </w:rPr>
      </w:pPr>
    </w:p>
    <w:p w:rsidR="00D10EBC" w:rsidRDefault="00D10EBC" w:rsidP="00D10EBC">
      <w:pPr>
        <w:rPr>
          <w:b/>
          <w:sz w:val="28"/>
          <w:szCs w:val="28"/>
        </w:rPr>
      </w:pPr>
    </w:p>
    <w:sectPr w:rsidR="00D10EBC" w:rsidSect="00E54099">
      <w:headerReference w:type="default" r:id="rId8"/>
      <w:headerReference w:type="first" r:id="rId9"/>
      <w:pgSz w:w="11906" w:h="16838"/>
      <w:pgMar w:top="907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81C" w:rsidRDefault="000E081C" w:rsidP="003D3FB3">
      <w:r>
        <w:separator/>
      </w:r>
    </w:p>
  </w:endnote>
  <w:endnote w:type="continuationSeparator" w:id="0">
    <w:p w:rsidR="000E081C" w:rsidRDefault="000E081C" w:rsidP="003D3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81C" w:rsidRDefault="000E081C" w:rsidP="003D3FB3">
      <w:r>
        <w:separator/>
      </w:r>
    </w:p>
  </w:footnote>
  <w:footnote w:type="continuationSeparator" w:id="0">
    <w:p w:rsidR="000E081C" w:rsidRDefault="000E081C" w:rsidP="003D3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0407"/>
      <w:docPartObj>
        <w:docPartGallery w:val="Page Numbers (Top of Page)"/>
        <w:docPartUnique/>
      </w:docPartObj>
    </w:sdtPr>
    <w:sdtContent>
      <w:p w:rsidR="008876BA" w:rsidRDefault="0050235A">
        <w:pPr>
          <w:pStyle w:val="a3"/>
          <w:jc w:val="center"/>
        </w:pPr>
        <w:fldSimple w:instr=" PAGE   \* MERGEFORMAT ">
          <w:r w:rsidR="002078FA">
            <w:rPr>
              <w:noProof/>
            </w:rPr>
            <w:t>2</w:t>
          </w:r>
        </w:fldSimple>
      </w:p>
    </w:sdtContent>
  </w:sdt>
  <w:p w:rsidR="008876BA" w:rsidRDefault="008876B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5170406"/>
      <w:docPartObj>
        <w:docPartGallery w:val="Page Numbers (Top of Page)"/>
        <w:docPartUnique/>
      </w:docPartObj>
    </w:sdtPr>
    <w:sdtContent>
      <w:p w:rsidR="0030388D" w:rsidRDefault="0050235A">
        <w:pPr>
          <w:pStyle w:val="a3"/>
          <w:jc w:val="center"/>
        </w:pPr>
      </w:p>
    </w:sdtContent>
  </w:sdt>
  <w:p w:rsidR="003D3FB3" w:rsidRDefault="003D3F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3E7"/>
    <w:rsid w:val="000543E7"/>
    <w:rsid w:val="00085EF3"/>
    <w:rsid w:val="000B641D"/>
    <w:rsid w:val="000E081C"/>
    <w:rsid w:val="001155CE"/>
    <w:rsid w:val="00183123"/>
    <w:rsid w:val="001973D6"/>
    <w:rsid w:val="002078FA"/>
    <w:rsid w:val="00254985"/>
    <w:rsid w:val="00267EDC"/>
    <w:rsid w:val="002C5C00"/>
    <w:rsid w:val="0030388D"/>
    <w:rsid w:val="00393615"/>
    <w:rsid w:val="003D3FB3"/>
    <w:rsid w:val="00410B81"/>
    <w:rsid w:val="00480FB1"/>
    <w:rsid w:val="005017BF"/>
    <w:rsid w:val="0050235A"/>
    <w:rsid w:val="00523690"/>
    <w:rsid w:val="005B700A"/>
    <w:rsid w:val="005C7C92"/>
    <w:rsid w:val="005D0556"/>
    <w:rsid w:val="006A5FBB"/>
    <w:rsid w:val="00717294"/>
    <w:rsid w:val="0074359A"/>
    <w:rsid w:val="007E7F9C"/>
    <w:rsid w:val="0083352E"/>
    <w:rsid w:val="00876F57"/>
    <w:rsid w:val="008876BA"/>
    <w:rsid w:val="008955BA"/>
    <w:rsid w:val="008A1CBC"/>
    <w:rsid w:val="008A2B86"/>
    <w:rsid w:val="008E2410"/>
    <w:rsid w:val="00936F5E"/>
    <w:rsid w:val="00AE72AA"/>
    <w:rsid w:val="00B576D0"/>
    <w:rsid w:val="00BE3B82"/>
    <w:rsid w:val="00BE5AFA"/>
    <w:rsid w:val="00C55B38"/>
    <w:rsid w:val="00CA7BFE"/>
    <w:rsid w:val="00D10EBC"/>
    <w:rsid w:val="00DF45B6"/>
    <w:rsid w:val="00E54099"/>
    <w:rsid w:val="00EA784C"/>
    <w:rsid w:val="00EB10DD"/>
    <w:rsid w:val="00EC6684"/>
    <w:rsid w:val="00F37446"/>
    <w:rsid w:val="00F600E9"/>
    <w:rsid w:val="00F815D8"/>
    <w:rsid w:val="00F9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543E7"/>
    <w:pPr>
      <w:keepNext/>
      <w:suppressAutoHyphens w:val="0"/>
      <w:jc w:val="center"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543E7"/>
    <w:rPr>
      <w:rFonts w:ascii="Times New Roman" w:eastAsia="Times New Roman" w:hAnsi="Times New Roman" w:cs="Times New Roman"/>
      <w:b/>
      <w:szCs w:val="24"/>
    </w:rPr>
  </w:style>
  <w:style w:type="paragraph" w:customStyle="1" w:styleId="ConsPlusTitle">
    <w:name w:val="ConsPlusTitle"/>
    <w:rsid w:val="000543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543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43E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0543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3D3F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3FB3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prom4</dc:creator>
  <cp:lastModifiedBy>prom4</cp:lastModifiedBy>
  <cp:revision>2</cp:revision>
  <cp:lastPrinted>2019-12-24T07:21:00Z</cp:lastPrinted>
  <dcterms:created xsi:type="dcterms:W3CDTF">2019-12-24T07:22:00Z</dcterms:created>
  <dcterms:modified xsi:type="dcterms:W3CDTF">2019-12-24T07:22:00Z</dcterms:modified>
</cp:coreProperties>
</file>