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EC" w:rsidRDefault="00BA1CEC" w:rsidP="00BA1CEC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A1CEC" w:rsidRDefault="00BA1CEC" w:rsidP="00BA1CEC">
      <w:pPr>
        <w:jc w:val="both"/>
        <w:rPr>
          <w:sz w:val="28"/>
          <w:szCs w:val="28"/>
        </w:rPr>
      </w:pPr>
    </w:p>
    <w:p w:rsidR="00BA1CEC" w:rsidRDefault="00BA1CEC" w:rsidP="00BA1CEC">
      <w:pPr>
        <w:jc w:val="both"/>
        <w:rPr>
          <w:sz w:val="28"/>
          <w:szCs w:val="28"/>
        </w:rPr>
      </w:pPr>
    </w:p>
    <w:p w:rsidR="00BA1CEC" w:rsidRDefault="00BA1CEC" w:rsidP="00BA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BA1CEC" w:rsidRDefault="00BA1CEC" w:rsidP="00BA1CEC">
      <w:pPr>
        <w:jc w:val="center"/>
        <w:rPr>
          <w:b/>
          <w:sz w:val="28"/>
          <w:szCs w:val="28"/>
        </w:rPr>
      </w:pPr>
    </w:p>
    <w:p w:rsidR="00BA1CEC" w:rsidRDefault="00BA1CEC" w:rsidP="00BA1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1CEC" w:rsidRDefault="00BA1CEC" w:rsidP="00BA1CEC">
      <w:pPr>
        <w:rPr>
          <w:b/>
          <w:sz w:val="28"/>
          <w:szCs w:val="28"/>
        </w:rPr>
      </w:pPr>
    </w:p>
    <w:p w:rsidR="00BA1CEC" w:rsidRDefault="00BA1CEC" w:rsidP="00BA1CEC">
      <w:pPr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>от ______ № _____</w:t>
      </w:r>
    </w:p>
    <w:p w:rsidR="00BA1CEC" w:rsidRDefault="00BA1CEC" w:rsidP="00BA1CEC">
      <w:pPr>
        <w:ind w:left="142"/>
        <w:rPr>
          <w:bCs/>
          <w:sz w:val="28"/>
          <w:szCs w:val="28"/>
        </w:rPr>
      </w:pPr>
    </w:p>
    <w:p w:rsidR="00BA1CEC" w:rsidRDefault="00BA1CEC" w:rsidP="00BA1CEC">
      <w:pPr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BA1CEC" w:rsidRDefault="00BA1CEC" w:rsidP="00BA1CEC">
      <w:pPr>
        <w:pStyle w:val="ConsPlusTitle"/>
        <w:jc w:val="both"/>
        <w:rPr>
          <w:sz w:val="28"/>
          <w:szCs w:val="28"/>
        </w:rPr>
      </w:pPr>
    </w:p>
    <w:p w:rsidR="00BA1CEC" w:rsidRDefault="00BA1CEC" w:rsidP="00BA1CEC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Саратовской городской Думы от 28.03.2019 № 48-353 «О комитете по строительству и инженерной защите администрации муниципального образования «Город Саратов»</w:t>
      </w:r>
    </w:p>
    <w:p w:rsidR="00BA1CEC" w:rsidRDefault="00BA1CEC" w:rsidP="00BA1CEC">
      <w:pPr>
        <w:pStyle w:val="ConsPlusNormal"/>
        <w:jc w:val="both"/>
        <w:rPr>
          <w:sz w:val="28"/>
          <w:szCs w:val="28"/>
        </w:rPr>
      </w:pPr>
    </w:p>
    <w:p w:rsidR="00BA1CEC" w:rsidRPr="00BA1CEC" w:rsidRDefault="00BA1CEC" w:rsidP="00BA1C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A1CEC">
        <w:rPr>
          <w:sz w:val="28"/>
          <w:szCs w:val="28"/>
        </w:rPr>
        <w:t xml:space="preserve">со </w:t>
      </w:r>
      <w:hyperlink r:id="rId4" w:history="1">
        <w:r w:rsidRPr="00BA1CEC">
          <w:rPr>
            <w:rStyle w:val="a3"/>
            <w:color w:val="auto"/>
            <w:sz w:val="28"/>
            <w:szCs w:val="28"/>
            <w:u w:val="none"/>
          </w:rPr>
          <w:t>статьями 24</w:t>
        </w:r>
      </w:hyperlink>
      <w:r w:rsidRPr="00BA1CEC">
        <w:rPr>
          <w:sz w:val="28"/>
          <w:szCs w:val="28"/>
        </w:rPr>
        <w:t xml:space="preserve">, </w:t>
      </w:r>
      <w:hyperlink r:id="rId5" w:history="1">
        <w:r w:rsidRPr="00BA1CEC">
          <w:rPr>
            <w:rStyle w:val="a3"/>
            <w:color w:val="auto"/>
            <w:sz w:val="28"/>
            <w:szCs w:val="28"/>
            <w:u w:val="none"/>
          </w:rPr>
          <w:t>34</w:t>
        </w:r>
      </w:hyperlink>
      <w:r w:rsidRPr="00BA1CEC">
        <w:rPr>
          <w:sz w:val="28"/>
          <w:szCs w:val="28"/>
        </w:rPr>
        <w:t xml:space="preserve"> Устава муниципального образования «Город Саратов» Саратовская городская Дума решила:</w:t>
      </w:r>
    </w:p>
    <w:p w:rsidR="00BA1CEC" w:rsidRPr="00BA1CEC" w:rsidRDefault="00BA1CEC" w:rsidP="00BA1CE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CEC">
        <w:rPr>
          <w:sz w:val="28"/>
          <w:szCs w:val="28"/>
        </w:rPr>
        <w:tab/>
        <w:t xml:space="preserve">1. Внести в </w:t>
      </w:r>
      <w:hyperlink r:id="rId6" w:history="1">
        <w:r w:rsidRPr="00BA1CEC">
          <w:rPr>
            <w:rStyle w:val="a3"/>
            <w:color w:val="auto"/>
            <w:sz w:val="28"/>
            <w:szCs w:val="28"/>
            <w:u w:val="none"/>
          </w:rPr>
          <w:t>приложение</w:t>
        </w:r>
      </w:hyperlink>
      <w:r w:rsidRPr="00BA1CEC">
        <w:rPr>
          <w:sz w:val="28"/>
          <w:szCs w:val="28"/>
        </w:rPr>
        <w:t xml:space="preserve"> к решению Саратовской городской Думы от 28.03.2019 № 48-353 «О комитете по строительству и инженерной защите администрации муниципального образования «Город Саратов» (с изменениями от 25.07.2019 № 54-410, </w:t>
      </w:r>
      <w:r w:rsidRPr="00BA1CEC">
        <w:rPr>
          <w:sz w:val="28"/>
          <w:szCs w:val="28"/>
          <w:lang w:eastAsia="en-US"/>
        </w:rPr>
        <w:t xml:space="preserve">от 18.06.2020 </w:t>
      </w:r>
      <w:hyperlink r:id="rId7" w:history="1">
        <w:r w:rsidRPr="00BA1CEC">
          <w:rPr>
            <w:rStyle w:val="a3"/>
            <w:color w:val="auto"/>
            <w:sz w:val="28"/>
            <w:szCs w:val="28"/>
            <w:u w:val="none"/>
            <w:lang w:eastAsia="en-US"/>
          </w:rPr>
          <w:t>№ 68-551</w:t>
        </w:r>
      </w:hyperlink>
      <w:r w:rsidRPr="00BA1CEC">
        <w:rPr>
          <w:sz w:val="28"/>
          <w:szCs w:val="28"/>
        </w:rPr>
        <w:t>) следующие изменения:</w:t>
      </w:r>
    </w:p>
    <w:p w:rsidR="00BA1CEC" w:rsidRPr="00BA1CEC" w:rsidRDefault="00BA1CEC" w:rsidP="00BA1CE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1CEC">
        <w:rPr>
          <w:sz w:val="28"/>
          <w:szCs w:val="28"/>
        </w:rPr>
        <w:tab/>
        <w:t xml:space="preserve">1.1.  </w:t>
      </w:r>
      <w:hyperlink r:id="rId8" w:history="1">
        <w:r w:rsidRPr="00BA1CEC">
          <w:rPr>
            <w:rStyle w:val="a3"/>
            <w:color w:val="auto"/>
            <w:sz w:val="28"/>
            <w:szCs w:val="28"/>
            <w:u w:val="none"/>
          </w:rPr>
          <w:t>Пункт 3.3</w:t>
        </w:r>
      </w:hyperlink>
      <w:r w:rsidRPr="00BA1CEC">
        <w:rPr>
          <w:sz w:val="28"/>
          <w:szCs w:val="28"/>
        </w:rPr>
        <w:t xml:space="preserve"> изложить  в новой редакции: </w:t>
      </w:r>
    </w:p>
    <w:p w:rsidR="00BA1CEC" w:rsidRDefault="00BA1CEC" w:rsidP="00BA1C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CEC">
        <w:rPr>
          <w:sz w:val="28"/>
          <w:szCs w:val="28"/>
        </w:rPr>
        <w:t>«3.3. Обеспечивает реализацию программ по</w:t>
      </w:r>
      <w:r>
        <w:rPr>
          <w:sz w:val="28"/>
          <w:szCs w:val="28"/>
        </w:rPr>
        <w:t xml:space="preserve"> переселению граждан города Саратова из аварийного жилищного фонда».</w:t>
      </w:r>
    </w:p>
    <w:p w:rsidR="00BA1CEC" w:rsidRDefault="00BA1CEC" w:rsidP="00BA1C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подпунктом 3.28.2 следующего содержания:</w:t>
      </w:r>
    </w:p>
    <w:p w:rsidR="00BA1CEC" w:rsidRDefault="00BA1CEC" w:rsidP="00BA1CE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«3.28.2. Осуществляет осмотр зданий, сооружений в целях оценки их технического состояния и надлежащего технического обслуживания 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«Город Саратов».</w:t>
      </w:r>
    </w:p>
    <w:p w:rsidR="00BA1CEC" w:rsidRDefault="00BA1CEC" w:rsidP="00BA1CE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BA1CEC" w:rsidRDefault="00BA1CEC" w:rsidP="00BA1CEC">
      <w:pPr>
        <w:pStyle w:val="ConsPlusNormal"/>
        <w:jc w:val="both"/>
        <w:rPr>
          <w:sz w:val="28"/>
          <w:szCs w:val="28"/>
        </w:rPr>
      </w:pPr>
    </w:p>
    <w:p w:rsidR="00BA1CEC" w:rsidRDefault="00BA1CEC" w:rsidP="00BA1CEC">
      <w:pPr>
        <w:pStyle w:val="ConsPlusNormal"/>
        <w:jc w:val="both"/>
        <w:rPr>
          <w:sz w:val="28"/>
          <w:szCs w:val="28"/>
        </w:rPr>
      </w:pPr>
    </w:p>
    <w:p w:rsidR="00BA1CEC" w:rsidRDefault="00BA1CEC" w:rsidP="00BA1CEC">
      <w:pPr>
        <w:ind w:left="6237"/>
        <w:rPr>
          <w:sz w:val="28"/>
          <w:szCs w:val="28"/>
        </w:rPr>
      </w:pPr>
      <w:r>
        <w:rPr>
          <w:sz w:val="28"/>
          <w:szCs w:val="28"/>
        </w:rPr>
        <w:t>Проект внесен</w:t>
      </w:r>
    </w:p>
    <w:p w:rsidR="00BA1CEC" w:rsidRDefault="00BA1CEC" w:rsidP="00BA1CEC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главой муниципального  образования</w:t>
      </w:r>
    </w:p>
    <w:p w:rsidR="00BA1CEC" w:rsidRDefault="00BA1CEC" w:rsidP="00BA1CE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«Город Саратов»                                                                       </w:t>
      </w:r>
    </w:p>
    <w:p w:rsidR="00BA1CEC" w:rsidRDefault="00BA1CEC" w:rsidP="00BA1CEC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М.А. Исаевым  </w:t>
      </w:r>
    </w:p>
    <w:p w:rsidR="00BA1CEC" w:rsidRDefault="00BA1CEC" w:rsidP="00BA1CEC">
      <w:pPr>
        <w:ind w:left="6237"/>
        <w:rPr>
          <w:sz w:val="28"/>
          <w:szCs w:val="28"/>
        </w:rPr>
      </w:pPr>
    </w:p>
    <w:p w:rsidR="00BA1CEC" w:rsidRDefault="00BA1CEC" w:rsidP="00BA1CEC">
      <w:pPr>
        <w:rPr>
          <w:sz w:val="28"/>
          <w:szCs w:val="28"/>
        </w:rPr>
      </w:pPr>
    </w:p>
    <w:p w:rsidR="00BA1CEC" w:rsidRDefault="00BA1CEC" w:rsidP="00BA1CEC"/>
    <w:p w:rsidR="006E20F5" w:rsidRPr="00BA1CEC" w:rsidRDefault="006E20F5" w:rsidP="00BA1CEC">
      <w:pPr>
        <w:rPr>
          <w:szCs w:val="28"/>
        </w:rPr>
      </w:pPr>
    </w:p>
    <w:sectPr w:rsidR="006E20F5" w:rsidRPr="00BA1CEC" w:rsidSect="00AB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DA"/>
    <w:rsid w:val="003A5BBF"/>
    <w:rsid w:val="004649DA"/>
    <w:rsid w:val="004666F6"/>
    <w:rsid w:val="00533D95"/>
    <w:rsid w:val="005A1E4E"/>
    <w:rsid w:val="006E20F5"/>
    <w:rsid w:val="006E4A07"/>
    <w:rsid w:val="00910394"/>
    <w:rsid w:val="0098233E"/>
    <w:rsid w:val="00AB3ED6"/>
    <w:rsid w:val="00BA1CEC"/>
    <w:rsid w:val="00BE550A"/>
    <w:rsid w:val="00E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A7A7-E831-4C19-81E8-1E378B0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C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464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4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64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8778B5B2D5815714907D9F798A83620585FCCD01535F519DBA8E03A4075CF18F473015D9C15F7F1FB42ABAA8F027740BF130DF22D62E7181527DEx3z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E635CA2F2174C6C1EE2122702352213855C8A6B6E16BCA766BD09BB435635F4AE06CEE69F664A350661D83C7500F25682BFC1F1D3F999E252F2818w21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8778B5B2D5815714907D9F798A83620585FCCD01535F519DBA8E03A4075CF18F473015D9C15F7F1FB42AAAF8F027740BF130DF22D62E7181527DEx3z7Q" TargetMode="External"/><Relationship Id="rId5" Type="http://schemas.openxmlformats.org/officeDocument/2006/relationships/hyperlink" Target="consultantplus://offline/ref=D9C8778B5B2D5815714907D9F798A83620585FCCD0153EF81BDCA8E03A4075CF18F473015D9C15F7F1FB41ADA98F027740BF130DF22D62E7181527DEx3z7Q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9C8778B5B2D5815714907D9F798A83620585FCCD0153EF81BDCA8E03A4075CF18F473015D9C15F7F1FB40ABA98F027740BF130DF22D62E7181527DEx3z7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info2</cp:lastModifiedBy>
  <cp:revision>2</cp:revision>
  <dcterms:created xsi:type="dcterms:W3CDTF">2021-02-16T06:59:00Z</dcterms:created>
  <dcterms:modified xsi:type="dcterms:W3CDTF">2021-02-16T06:59:00Z</dcterms:modified>
</cp:coreProperties>
</file>