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AF" w:rsidRDefault="00F40253" w:rsidP="006140CD">
      <w:pPr>
        <w:rPr>
          <w:sz w:val="28"/>
          <w:szCs w:val="28"/>
        </w:rPr>
      </w:pPr>
      <w:r>
        <w:rPr>
          <w:sz w:val="28"/>
          <w:szCs w:val="28"/>
        </w:rPr>
        <w:t xml:space="preserve">                                                       </w:t>
      </w:r>
      <w:r>
        <w:rPr>
          <w:sz w:val="28"/>
          <w:szCs w:val="28"/>
        </w:rPr>
        <w:object w:dxaOrig="96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5pt" o:ole="" fillcolor="window">
            <v:imagedata r:id="rId7" o:title=""/>
          </v:shape>
          <o:OLEObject Type="Embed" ProgID="PBrush" ShapeID="_x0000_i1025" DrawAspect="Content" ObjectID="_1548159441" r:id="rId8"/>
        </w:object>
      </w:r>
    </w:p>
    <w:p w:rsidR="00F40253" w:rsidRPr="00564863" w:rsidRDefault="00F40253" w:rsidP="006140CD"/>
    <w:p w:rsidR="000A39AF" w:rsidRPr="00BF583C" w:rsidRDefault="000A39AF" w:rsidP="006140CD">
      <w:pPr>
        <w:rPr>
          <w:b/>
          <w:bCs/>
          <w:sz w:val="28"/>
          <w:szCs w:val="28"/>
        </w:rPr>
      </w:pPr>
    </w:p>
    <w:p w:rsidR="000A39AF" w:rsidRPr="00BF583C" w:rsidRDefault="000A39AF" w:rsidP="006140CD">
      <w:pPr>
        <w:pStyle w:val="2"/>
        <w:jc w:val="left"/>
      </w:pPr>
      <w:r w:rsidRPr="00BF583C">
        <w:t xml:space="preserve">                           САРАТОВСКАЯ  ГОРОДСКАЯ  ДУМА</w:t>
      </w:r>
    </w:p>
    <w:p w:rsidR="000A39AF" w:rsidRPr="00BF583C" w:rsidRDefault="000A39AF" w:rsidP="006140CD">
      <w:pPr>
        <w:rPr>
          <w:b/>
          <w:bCs/>
          <w:sz w:val="28"/>
          <w:szCs w:val="28"/>
        </w:rPr>
      </w:pPr>
    </w:p>
    <w:p w:rsidR="000A39AF" w:rsidRPr="00BF583C" w:rsidRDefault="000A39AF" w:rsidP="006140CD">
      <w:pPr>
        <w:rPr>
          <w:b/>
          <w:bCs/>
          <w:sz w:val="28"/>
          <w:szCs w:val="28"/>
        </w:rPr>
      </w:pPr>
    </w:p>
    <w:p w:rsidR="000A39AF" w:rsidRPr="00BF583C" w:rsidRDefault="000A39AF" w:rsidP="006140CD">
      <w:pPr>
        <w:pStyle w:val="3"/>
        <w:rPr>
          <w:b/>
          <w:bCs/>
        </w:rPr>
      </w:pPr>
      <w:r w:rsidRPr="00BF583C">
        <w:rPr>
          <w:b/>
          <w:bCs/>
        </w:rPr>
        <w:t xml:space="preserve">                                                    РЕШЕНИЕ</w:t>
      </w:r>
    </w:p>
    <w:p w:rsidR="000A39AF" w:rsidRPr="00AF6413" w:rsidRDefault="000A39AF" w:rsidP="006140CD">
      <w:pPr>
        <w:jc w:val="both"/>
        <w:rPr>
          <w:sz w:val="28"/>
          <w:szCs w:val="28"/>
        </w:rPr>
      </w:pPr>
    </w:p>
    <w:p w:rsidR="000A39AF" w:rsidRPr="00AF6413" w:rsidRDefault="006C7F07" w:rsidP="006140CD">
      <w:pPr>
        <w:jc w:val="both"/>
        <w:rPr>
          <w:sz w:val="28"/>
          <w:szCs w:val="28"/>
        </w:rPr>
      </w:pPr>
      <w:r>
        <w:rPr>
          <w:sz w:val="28"/>
          <w:szCs w:val="28"/>
        </w:rPr>
        <w:t>09.02.2017 № 12 - 96</w:t>
      </w:r>
    </w:p>
    <w:p w:rsidR="000A39AF" w:rsidRDefault="000A39AF" w:rsidP="006140CD">
      <w:pPr>
        <w:pStyle w:val="a8"/>
        <w:rPr>
          <w:sz w:val="28"/>
          <w:szCs w:val="28"/>
        </w:rPr>
      </w:pPr>
      <w:r>
        <w:rPr>
          <w:sz w:val="28"/>
          <w:szCs w:val="28"/>
        </w:rPr>
        <w:t xml:space="preserve">                                                     </w:t>
      </w:r>
      <w:r w:rsidRPr="00AF6413">
        <w:rPr>
          <w:sz w:val="28"/>
          <w:szCs w:val="28"/>
        </w:rPr>
        <w:t>г. Саратов</w:t>
      </w:r>
    </w:p>
    <w:p w:rsidR="000A39AF" w:rsidRDefault="000A39AF" w:rsidP="006140CD">
      <w:pPr>
        <w:pStyle w:val="a8"/>
        <w:rPr>
          <w:sz w:val="28"/>
          <w:szCs w:val="28"/>
        </w:rPr>
      </w:pPr>
    </w:p>
    <w:p w:rsidR="000A39AF" w:rsidRPr="00AF6413" w:rsidRDefault="000A39AF" w:rsidP="006140CD">
      <w:pPr>
        <w:pStyle w:val="a8"/>
        <w:jc w:val="center"/>
        <w:rPr>
          <w:sz w:val="28"/>
          <w:szCs w:val="28"/>
        </w:rPr>
      </w:pPr>
    </w:p>
    <w:p w:rsidR="000A39AF" w:rsidRDefault="000A39AF" w:rsidP="006140CD">
      <w:pPr>
        <w:pStyle w:val="5"/>
        <w:ind w:left="0" w:firstLine="0"/>
        <w:jc w:val="left"/>
        <w:rPr>
          <w:b w:val="0"/>
          <w:bCs w:val="0"/>
          <w:sz w:val="28"/>
          <w:szCs w:val="28"/>
        </w:rPr>
      </w:pPr>
      <w:r w:rsidRPr="00564863">
        <w:rPr>
          <w:rFonts w:ascii="Symbol" w:hAnsi="Symbol" w:cs="Symbol"/>
          <w:b w:val="0"/>
          <w:bCs w:val="0"/>
          <w:sz w:val="28"/>
          <w:szCs w:val="28"/>
        </w:rPr>
        <w:t></w:t>
      </w:r>
      <w:r w:rsidRPr="00564863">
        <w:rPr>
          <w:b w:val="0"/>
          <w:bCs w:val="0"/>
          <w:sz w:val="28"/>
          <w:szCs w:val="28"/>
        </w:rPr>
        <w:t xml:space="preserve"> Об утверждении отчета о результатах</w:t>
      </w:r>
    </w:p>
    <w:p w:rsidR="000A39AF" w:rsidRDefault="000A39AF" w:rsidP="006140CD">
      <w:pPr>
        <w:pStyle w:val="5"/>
        <w:ind w:left="0" w:firstLine="0"/>
        <w:jc w:val="left"/>
        <w:rPr>
          <w:b w:val="0"/>
          <w:bCs w:val="0"/>
          <w:sz w:val="28"/>
          <w:szCs w:val="28"/>
        </w:rPr>
      </w:pPr>
      <w:r w:rsidRPr="00564863">
        <w:rPr>
          <w:b w:val="0"/>
          <w:bCs w:val="0"/>
          <w:sz w:val="28"/>
          <w:szCs w:val="28"/>
        </w:rPr>
        <w:t>приватизации муниципального имущества</w:t>
      </w:r>
      <w:r>
        <w:rPr>
          <w:b w:val="0"/>
          <w:bCs w:val="0"/>
          <w:sz w:val="28"/>
          <w:szCs w:val="28"/>
        </w:rPr>
        <w:t xml:space="preserve"> </w:t>
      </w:r>
    </w:p>
    <w:p w:rsidR="000A39AF" w:rsidRDefault="000A39AF" w:rsidP="006140CD">
      <w:pPr>
        <w:pStyle w:val="5"/>
        <w:ind w:left="0" w:firstLine="0"/>
        <w:jc w:val="left"/>
        <w:rPr>
          <w:b w:val="0"/>
          <w:bCs w:val="0"/>
          <w:sz w:val="28"/>
          <w:szCs w:val="28"/>
        </w:rPr>
      </w:pPr>
      <w:r w:rsidRPr="00564863">
        <w:rPr>
          <w:b w:val="0"/>
          <w:bCs w:val="0"/>
          <w:sz w:val="28"/>
          <w:szCs w:val="28"/>
        </w:rPr>
        <w:t>муниципального образования «Город Саратов»</w:t>
      </w:r>
    </w:p>
    <w:p w:rsidR="000A39AF" w:rsidRPr="00564863" w:rsidRDefault="000A39AF" w:rsidP="006140CD">
      <w:pPr>
        <w:pStyle w:val="5"/>
        <w:ind w:left="0" w:firstLine="0"/>
        <w:jc w:val="left"/>
        <w:rPr>
          <w:b w:val="0"/>
          <w:bCs w:val="0"/>
          <w:sz w:val="28"/>
          <w:szCs w:val="28"/>
        </w:rPr>
      </w:pPr>
      <w:r w:rsidRPr="00564863">
        <w:rPr>
          <w:b w:val="0"/>
          <w:bCs w:val="0"/>
          <w:sz w:val="28"/>
          <w:szCs w:val="28"/>
        </w:rPr>
        <w:t xml:space="preserve"> за 201</w:t>
      </w:r>
      <w:r>
        <w:rPr>
          <w:b w:val="0"/>
          <w:bCs w:val="0"/>
          <w:sz w:val="28"/>
          <w:szCs w:val="28"/>
        </w:rPr>
        <w:t>6</w:t>
      </w:r>
      <w:r w:rsidRPr="00564863">
        <w:rPr>
          <w:b w:val="0"/>
          <w:bCs w:val="0"/>
          <w:sz w:val="28"/>
          <w:szCs w:val="28"/>
        </w:rPr>
        <w:t xml:space="preserve"> год</w:t>
      </w:r>
    </w:p>
    <w:p w:rsidR="000A39AF" w:rsidRPr="00AF6413" w:rsidRDefault="000A39AF" w:rsidP="006140CD">
      <w:pPr>
        <w:rPr>
          <w:sz w:val="28"/>
          <w:szCs w:val="28"/>
        </w:rPr>
      </w:pPr>
    </w:p>
    <w:p w:rsidR="002C630B" w:rsidRDefault="002C630B" w:rsidP="006140CD">
      <w:pPr>
        <w:pStyle w:val="aff"/>
        <w:jc w:val="both"/>
        <w:rPr>
          <w:sz w:val="28"/>
          <w:szCs w:val="28"/>
        </w:rPr>
      </w:pPr>
      <w:r>
        <w:rPr>
          <w:sz w:val="28"/>
          <w:szCs w:val="28"/>
        </w:rPr>
        <w:t xml:space="preserve">       </w:t>
      </w:r>
      <w:r w:rsidR="000A39AF" w:rsidRPr="00AF6413">
        <w:rPr>
          <w:sz w:val="28"/>
          <w:szCs w:val="28"/>
        </w:rPr>
        <w:t>В соответствии с пунктами 2.2, 3.7 Положения о приватизации муниципального имущества города Саратова, принятого решением Саратовской городской Думы от 19.06.2003 № 35-304 «О Положении о приватизации муниципального имущества города Саратова»</w:t>
      </w:r>
      <w:r w:rsidR="000A39AF">
        <w:rPr>
          <w:sz w:val="28"/>
          <w:szCs w:val="28"/>
        </w:rPr>
        <w:t>,</w:t>
      </w:r>
    </w:p>
    <w:p w:rsidR="000A39AF" w:rsidRDefault="002C630B" w:rsidP="006140CD">
      <w:pPr>
        <w:pStyle w:val="aff"/>
        <w:jc w:val="both"/>
      </w:pPr>
      <w:r>
        <w:rPr>
          <w:sz w:val="28"/>
          <w:szCs w:val="28"/>
        </w:rPr>
        <w:t xml:space="preserve">      </w:t>
      </w:r>
      <w:r w:rsidR="000A39AF" w:rsidRPr="00AF6413">
        <w:rPr>
          <w:sz w:val="28"/>
          <w:szCs w:val="28"/>
        </w:rPr>
        <w:t>Саратовская городская Дума</w:t>
      </w:r>
    </w:p>
    <w:p w:rsidR="000A39AF" w:rsidRDefault="000A39AF" w:rsidP="00667C73">
      <w:pPr>
        <w:pStyle w:val="210"/>
        <w:spacing w:line="264" w:lineRule="auto"/>
      </w:pPr>
      <w:r w:rsidRPr="00AF6413">
        <w:t>РЕШИЛА:</w:t>
      </w:r>
    </w:p>
    <w:p w:rsidR="000A39AF" w:rsidRPr="00667C73" w:rsidRDefault="000A39AF" w:rsidP="006C7F07">
      <w:pPr>
        <w:pStyle w:val="210"/>
        <w:spacing w:line="264" w:lineRule="auto"/>
        <w:ind w:firstLine="210"/>
      </w:pPr>
      <w:r w:rsidRPr="00AF6413">
        <w:t xml:space="preserve">1. </w:t>
      </w:r>
      <w:r w:rsidR="006C7F07">
        <w:t xml:space="preserve"> </w:t>
      </w:r>
      <w:r w:rsidRPr="00AF6413">
        <w:t xml:space="preserve">Утвердить </w:t>
      </w:r>
      <w:r>
        <w:t>от</w:t>
      </w:r>
      <w:r w:rsidRPr="00AF6413">
        <w:t>чет о результатах приватизации муниципального имущества муниципального образования «Город Саратов» за 201</w:t>
      </w:r>
      <w:r>
        <w:t>6</w:t>
      </w:r>
      <w:r w:rsidRPr="00AF6413">
        <w:t xml:space="preserve"> год (прилагается).</w:t>
      </w:r>
    </w:p>
    <w:p w:rsidR="000A39AF" w:rsidRPr="00AF6413" w:rsidRDefault="000A39AF" w:rsidP="006C7F07">
      <w:pPr>
        <w:pStyle w:val="aff"/>
        <w:jc w:val="both"/>
        <w:rPr>
          <w:b/>
          <w:bCs/>
          <w:sz w:val="28"/>
          <w:szCs w:val="28"/>
        </w:rPr>
      </w:pPr>
      <w:r>
        <w:rPr>
          <w:sz w:val="28"/>
          <w:szCs w:val="28"/>
        </w:rPr>
        <w:t>2</w:t>
      </w:r>
      <w:r w:rsidR="006C7F07">
        <w:rPr>
          <w:sz w:val="28"/>
          <w:szCs w:val="28"/>
        </w:rPr>
        <w:t xml:space="preserve">. </w:t>
      </w:r>
      <w:r w:rsidRPr="00AF6413">
        <w:rPr>
          <w:sz w:val="28"/>
          <w:szCs w:val="28"/>
        </w:rPr>
        <w:t>Настоящее решение вступает в силу со дня его официального опубликования.</w:t>
      </w:r>
    </w:p>
    <w:p w:rsidR="000A39AF" w:rsidRDefault="000A39AF" w:rsidP="006C7F07">
      <w:pPr>
        <w:jc w:val="both"/>
        <w:rPr>
          <w:sz w:val="28"/>
          <w:szCs w:val="28"/>
        </w:rPr>
      </w:pPr>
    </w:p>
    <w:p w:rsidR="002C630B" w:rsidRDefault="002C630B" w:rsidP="006140CD">
      <w:pPr>
        <w:rPr>
          <w:sz w:val="28"/>
          <w:szCs w:val="28"/>
        </w:rPr>
      </w:pPr>
    </w:p>
    <w:p w:rsidR="002C630B" w:rsidRDefault="002C630B" w:rsidP="006140CD">
      <w:pPr>
        <w:rPr>
          <w:sz w:val="28"/>
          <w:szCs w:val="28"/>
        </w:rPr>
      </w:pPr>
    </w:p>
    <w:p w:rsidR="002C630B" w:rsidRPr="006C7F07" w:rsidRDefault="002C630B" w:rsidP="002C630B">
      <w:pPr>
        <w:pStyle w:val="ab"/>
        <w:ind w:firstLine="0"/>
        <w:rPr>
          <w:b/>
        </w:rPr>
      </w:pPr>
      <w:r w:rsidRPr="006C7F07">
        <w:rPr>
          <w:b/>
        </w:rPr>
        <w:t xml:space="preserve">Исполняющий полномочия председателя  </w:t>
      </w:r>
    </w:p>
    <w:p w:rsidR="002C630B" w:rsidRPr="006C7F07" w:rsidRDefault="002C630B" w:rsidP="002C630B">
      <w:pPr>
        <w:pStyle w:val="ab"/>
        <w:ind w:firstLine="0"/>
        <w:jc w:val="left"/>
        <w:rPr>
          <w:b/>
        </w:rPr>
      </w:pPr>
      <w:r w:rsidRPr="006C7F07">
        <w:rPr>
          <w:b/>
        </w:rPr>
        <w:t xml:space="preserve">Саратовской городской Думы                  </w:t>
      </w:r>
      <w:r w:rsidR="006C7F07">
        <w:rPr>
          <w:b/>
        </w:rPr>
        <w:t xml:space="preserve">                            </w:t>
      </w:r>
      <w:r w:rsidRPr="006C7F07">
        <w:rPr>
          <w:b/>
        </w:rPr>
        <w:t xml:space="preserve">        В.В. Малетин</w:t>
      </w:r>
    </w:p>
    <w:p w:rsidR="002C630B" w:rsidRPr="006C7F07" w:rsidRDefault="002C630B" w:rsidP="002C630B">
      <w:pPr>
        <w:pStyle w:val="ab"/>
        <w:ind w:firstLine="0"/>
        <w:jc w:val="left"/>
        <w:rPr>
          <w:b/>
        </w:rPr>
      </w:pPr>
    </w:p>
    <w:p w:rsidR="002C630B" w:rsidRDefault="002C630B" w:rsidP="002C630B">
      <w:pPr>
        <w:pStyle w:val="ab"/>
        <w:ind w:firstLine="0"/>
        <w:jc w:val="left"/>
      </w:pPr>
    </w:p>
    <w:p w:rsidR="002C630B" w:rsidRDefault="002C630B" w:rsidP="002C630B">
      <w:pPr>
        <w:pStyle w:val="ab"/>
        <w:ind w:firstLine="0"/>
        <w:jc w:val="left"/>
      </w:pPr>
    </w:p>
    <w:p w:rsidR="002C630B" w:rsidRDefault="002C630B" w:rsidP="002C630B">
      <w:pPr>
        <w:pStyle w:val="ab"/>
        <w:ind w:firstLine="0"/>
        <w:jc w:val="left"/>
        <w:sectPr w:rsidR="002C630B" w:rsidSect="00641E20">
          <w:pgSz w:w="11906" w:h="16838"/>
          <w:pgMar w:top="1134" w:right="851" w:bottom="1134" w:left="1701" w:header="720" w:footer="720" w:gutter="0"/>
          <w:cols w:space="720"/>
          <w:titlePg/>
          <w:docGrid w:linePitch="360"/>
        </w:sectPr>
      </w:pPr>
      <w:r>
        <w:t xml:space="preserve">       </w:t>
      </w:r>
    </w:p>
    <w:p w:rsidR="000A39AF" w:rsidRPr="000C5DB5" w:rsidRDefault="000A39AF" w:rsidP="00A447AC">
      <w:pPr>
        <w:pStyle w:val="23"/>
        <w:ind w:left="11057" w:firstLine="0"/>
        <w:rPr>
          <w:sz w:val="28"/>
          <w:szCs w:val="28"/>
        </w:rPr>
      </w:pPr>
      <w:r w:rsidRPr="000C5DB5">
        <w:rPr>
          <w:sz w:val="28"/>
          <w:szCs w:val="28"/>
        </w:rPr>
        <w:lastRenderedPageBreak/>
        <w:t>Приложение</w:t>
      </w:r>
    </w:p>
    <w:p w:rsidR="000A39AF" w:rsidRPr="000C5DB5" w:rsidRDefault="000A39AF" w:rsidP="00A447AC">
      <w:pPr>
        <w:pStyle w:val="23"/>
        <w:ind w:left="11057" w:firstLine="0"/>
        <w:rPr>
          <w:sz w:val="28"/>
          <w:szCs w:val="28"/>
        </w:rPr>
      </w:pPr>
      <w:r w:rsidRPr="000C5DB5">
        <w:rPr>
          <w:sz w:val="28"/>
          <w:szCs w:val="28"/>
        </w:rPr>
        <w:t>к решению Саратовской городской Думы</w:t>
      </w:r>
    </w:p>
    <w:p w:rsidR="000A39AF" w:rsidRPr="000C5DB5" w:rsidRDefault="00F40253" w:rsidP="00A447AC">
      <w:pPr>
        <w:pStyle w:val="24"/>
        <w:ind w:left="11057" w:firstLine="0"/>
        <w:rPr>
          <w:sz w:val="28"/>
          <w:szCs w:val="28"/>
        </w:rPr>
      </w:pPr>
      <w:r>
        <w:rPr>
          <w:sz w:val="28"/>
          <w:szCs w:val="28"/>
        </w:rPr>
        <w:t>от 09.02.</w:t>
      </w:r>
      <w:r w:rsidR="006C7F07">
        <w:rPr>
          <w:sz w:val="28"/>
          <w:szCs w:val="28"/>
        </w:rPr>
        <w:t xml:space="preserve"> 2017</w:t>
      </w:r>
      <w:r>
        <w:rPr>
          <w:sz w:val="28"/>
          <w:szCs w:val="28"/>
        </w:rPr>
        <w:t xml:space="preserve">  № 12-</w:t>
      </w:r>
      <w:r w:rsidR="006C7F07">
        <w:rPr>
          <w:sz w:val="28"/>
          <w:szCs w:val="28"/>
        </w:rPr>
        <w:t xml:space="preserve"> 96</w:t>
      </w:r>
      <w:bookmarkStart w:id="0" w:name="_GoBack"/>
      <w:bookmarkEnd w:id="0"/>
    </w:p>
    <w:p w:rsidR="000A39AF" w:rsidRPr="009B1E86" w:rsidRDefault="000A39AF" w:rsidP="00B77C42">
      <w:pPr>
        <w:pStyle w:val="a8"/>
        <w:jc w:val="center"/>
        <w:rPr>
          <w:sz w:val="28"/>
          <w:szCs w:val="28"/>
        </w:rPr>
      </w:pPr>
      <w:r w:rsidRPr="009B1E86">
        <w:rPr>
          <w:sz w:val="28"/>
          <w:szCs w:val="28"/>
        </w:rPr>
        <w:t>О Т Ч Е Т</w:t>
      </w:r>
    </w:p>
    <w:p w:rsidR="000A39AF" w:rsidRPr="009B1E86" w:rsidRDefault="000A39AF" w:rsidP="00B77C42">
      <w:pPr>
        <w:pStyle w:val="a8"/>
        <w:jc w:val="center"/>
        <w:rPr>
          <w:sz w:val="28"/>
          <w:szCs w:val="28"/>
        </w:rPr>
      </w:pPr>
      <w:r w:rsidRPr="009B1E86">
        <w:rPr>
          <w:sz w:val="28"/>
          <w:szCs w:val="28"/>
        </w:rPr>
        <w:t>о результатах приватизации муниципального имущества муниципального образования «Город Саратов»</w:t>
      </w:r>
    </w:p>
    <w:p w:rsidR="000A39AF" w:rsidRPr="009B1E86" w:rsidRDefault="000A39AF" w:rsidP="00B77C42">
      <w:pPr>
        <w:pStyle w:val="a8"/>
        <w:jc w:val="center"/>
        <w:rPr>
          <w:sz w:val="28"/>
          <w:szCs w:val="28"/>
        </w:rPr>
      </w:pPr>
      <w:r w:rsidRPr="009B1E86">
        <w:rPr>
          <w:sz w:val="28"/>
          <w:szCs w:val="28"/>
        </w:rPr>
        <w:t>за 201</w:t>
      </w:r>
      <w:r>
        <w:rPr>
          <w:sz w:val="28"/>
          <w:szCs w:val="28"/>
        </w:rPr>
        <w:t>6</w:t>
      </w:r>
      <w:r w:rsidRPr="009B1E86">
        <w:rPr>
          <w:sz w:val="28"/>
          <w:szCs w:val="28"/>
        </w:rPr>
        <w:t xml:space="preserve"> год</w:t>
      </w:r>
    </w:p>
    <w:p w:rsidR="000A39AF" w:rsidRPr="001C1E6E" w:rsidRDefault="000A39AF" w:rsidP="00B77C42">
      <w:pPr>
        <w:jc w:val="center"/>
        <w:rPr>
          <w:sz w:val="28"/>
          <w:szCs w:val="28"/>
        </w:rPr>
      </w:pPr>
      <w:r w:rsidRPr="001C1E6E">
        <w:rPr>
          <w:sz w:val="28"/>
          <w:szCs w:val="28"/>
          <w:lang w:val="en-US"/>
        </w:rPr>
        <w:t>I</w:t>
      </w:r>
      <w:r w:rsidRPr="001C1E6E">
        <w:rPr>
          <w:sz w:val="28"/>
          <w:szCs w:val="28"/>
        </w:rPr>
        <w:t>. Перечень реализованного в 201</w:t>
      </w:r>
      <w:r>
        <w:rPr>
          <w:sz w:val="28"/>
          <w:szCs w:val="28"/>
        </w:rPr>
        <w:t>6</w:t>
      </w:r>
      <w:r w:rsidRPr="001C1E6E">
        <w:rPr>
          <w:sz w:val="28"/>
          <w:szCs w:val="28"/>
        </w:rPr>
        <w:t xml:space="preserve"> году муниципального имущества (объектов муниципального нежилого фонда),</w:t>
      </w:r>
    </w:p>
    <w:p w:rsidR="000A39AF" w:rsidRPr="001C1E6E" w:rsidRDefault="000A39AF" w:rsidP="00B77C42">
      <w:pPr>
        <w:jc w:val="center"/>
        <w:rPr>
          <w:sz w:val="28"/>
          <w:szCs w:val="28"/>
        </w:rPr>
      </w:pPr>
      <w:r w:rsidRPr="001C1E6E">
        <w:rPr>
          <w:sz w:val="28"/>
          <w:szCs w:val="28"/>
        </w:rPr>
        <w:t>включенного в Прогнозный план (программу) приватизации муниципального имущества муниципального образования</w:t>
      </w:r>
    </w:p>
    <w:p w:rsidR="000A39AF" w:rsidRPr="001C1E6E" w:rsidRDefault="000A39AF" w:rsidP="00B77C42">
      <w:pPr>
        <w:jc w:val="center"/>
        <w:rPr>
          <w:sz w:val="28"/>
          <w:szCs w:val="28"/>
        </w:rPr>
      </w:pPr>
      <w:r w:rsidRPr="001C1E6E">
        <w:rPr>
          <w:sz w:val="28"/>
          <w:szCs w:val="28"/>
        </w:rPr>
        <w:t>«Город Саратов» на 201</w:t>
      </w:r>
      <w:r>
        <w:rPr>
          <w:sz w:val="28"/>
          <w:szCs w:val="28"/>
        </w:rPr>
        <w:t>5 год</w:t>
      </w:r>
    </w:p>
    <w:p w:rsidR="000A39AF" w:rsidRDefault="000A39AF">
      <w:pPr>
        <w:pStyle w:val="a8"/>
        <w:rPr>
          <w:b/>
          <w:bCs/>
          <w:sz w:val="28"/>
          <w:szCs w:val="28"/>
        </w:rPr>
      </w:pPr>
    </w:p>
    <w:tbl>
      <w:tblPr>
        <w:tblW w:w="15360" w:type="dxa"/>
        <w:tblInd w:w="-106" w:type="dxa"/>
        <w:tblLayout w:type="fixed"/>
        <w:tblLook w:val="0000" w:firstRow="0" w:lastRow="0" w:firstColumn="0" w:lastColumn="0" w:noHBand="0" w:noVBand="0"/>
      </w:tblPr>
      <w:tblGrid>
        <w:gridCol w:w="568"/>
        <w:gridCol w:w="3852"/>
        <w:gridCol w:w="1392"/>
        <w:gridCol w:w="2010"/>
        <w:gridCol w:w="1533"/>
        <w:gridCol w:w="1560"/>
        <w:gridCol w:w="1809"/>
        <w:gridCol w:w="2636"/>
      </w:tblGrid>
      <w:tr w:rsidR="000A39AF" w:rsidRPr="00B77C42">
        <w:tc>
          <w:tcPr>
            <w:tcW w:w="568" w:type="dxa"/>
            <w:tcBorders>
              <w:top w:val="single" w:sz="4" w:space="0" w:color="000000"/>
              <w:left w:val="single" w:sz="4" w:space="0" w:color="000000"/>
              <w:bottom w:val="single" w:sz="4" w:space="0" w:color="000000"/>
            </w:tcBorders>
            <w:vAlign w:val="center"/>
          </w:tcPr>
          <w:p w:rsidR="000A39AF" w:rsidRPr="001C1E6E" w:rsidRDefault="000A39AF">
            <w:pPr>
              <w:snapToGrid w:val="0"/>
              <w:ind w:left="-108" w:right="-108"/>
              <w:jc w:val="center"/>
              <w:rPr>
                <w:sz w:val="28"/>
                <w:szCs w:val="28"/>
              </w:rPr>
            </w:pPr>
            <w:r w:rsidRPr="001C1E6E">
              <w:rPr>
                <w:sz w:val="28"/>
                <w:szCs w:val="28"/>
              </w:rPr>
              <w:t>№ п/п</w:t>
            </w:r>
          </w:p>
        </w:tc>
        <w:tc>
          <w:tcPr>
            <w:tcW w:w="3852"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 xml:space="preserve">Наименование объекта, </w:t>
            </w:r>
          </w:p>
          <w:p w:rsidR="000A39AF" w:rsidRPr="001C1E6E" w:rsidRDefault="000A39AF">
            <w:pPr>
              <w:jc w:val="center"/>
              <w:rPr>
                <w:sz w:val="28"/>
                <w:szCs w:val="28"/>
              </w:rPr>
            </w:pPr>
            <w:r w:rsidRPr="001C1E6E">
              <w:rPr>
                <w:sz w:val="28"/>
                <w:szCs w:val="28"/>
              </w:rPr>
              <w:t>его местонахождение</w:t>
            </w:r>
          </w:p>
        </w:tc>
        <w:tc>
          <w:tcPr>
            <w:tcW w:w="1392" w:type="dxa"/>
            <w:tcBorders>
              <w:top w:val="single" w:sz="4" w:space="0" w:color="000000"/>
              <w:left w:val="single" w:sz="4" w:space="0" w:color="000000"/>
              <w:bottom w:val="single" w:sz="4" w:space="0" w:color="000000"/>
            </w:tcBorders>
            <w:vAlign w:val="center"/>
          </w:tcPr>
          <w:p w:rsidR="000A39AF" w:rsidRPr="001C1E6E" w:rsidRDefault="000A39AF">
            <w:pPr>
              <w:snapToGrid w:val="0"/>
              <w:ind w:left="-108" w:right="-108"/>
              <w:jc w:val="center"/>
              <w:rPr>
                <w:sz w:val="28"/>
                <w:szCs w:val="28"/>
              </w:rPr>
            </w:pPr>
            <w:r>
              <w:rPr>
                <w:sz w:val="28"/>
                <w:szCs w:val="28"/>
              </w:rPr>
              <w:t>Площадь, кв.м</w:t>
            </w:r>
          </w:p>
        </w:tc>
        <w:tc>
          <w:tcPr>
            <w:tcW w:w="2010"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 xml:space="preserve">Способ </w:t>
            </w:r>
          </w:p>
          <w:p w:rsidR="000A39AF" w:rsidRPr="001C1E6E" w:rsidRDefault="000A39AF">
            <w:pPr>
              <w:jc w:val="center"/>
              <w:rPr>
                <w:sz w:val="28"/>
                <w:szCs w:val="28"/>
              </w:rPr>
            </w:pPr>
            <w:r w:rsidRPr="001C1E6E">
              <w:rPr>
                <w:sz w:val="28"/>
                <w:szCs w:val="28"/>
              </w:rPr>
              <w:t>приватизации</w:t>
            </w:r>
          </w:p>
        </w:tc>
        <w:tc>
          <w:tcPr>
            <w:tcW w:w="1533"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Рыночная оценка,</w:t>
            </w:r>
          </w:p>
          <w:p w:rsidR="000A39AF" w:rsidRPr="001C1E6E" w:rsidRDefault="000A39AF">
            <w:pPr>
              <w:jc w:val="center"/>
              <w:rPr>
                <w:sz w:val="28"/>
                <w:szCs w:val="28"/>
              </w:rPr>
            </w:pPr>
            <w:r w:rsidRPr="001C1E6E">
              <w:rPr>
                <w:sz w:val="28"/>
                <w:szCs w:val="28"/>
              </w:rPr>
              <w:t xml:space="preserve"> тыс. руб.</w:t>
            </w:r>
          </w:p>
        </w:tc>
        <w:tc>
          <w:tcPr>
            <w:tcW w:w="1560" w:type="dxa"/>
            <w:tcBorders>
              <w:top w:val="single" w:sz="4" w:space="0" w:color="000000"/>
              <w:left w:val="single" w:sz="4" w:space="0" w:color="000000"/>
              <w:bottom w:val="single" w:sz="4" w:space="0" w:color="000000"/>
            </w:tcBorders>
            <w:vAlign w:val="center"/>
          </w:tcPr>
          <w:p w:rsidR="000A39AF" w:rsidRPr="001C1E6E" w:rsidRDefault="000A39AF">
            <w:pPr>
              <w:snapToGrid w:val="0"/>
              <w:jc w:val="center"/>
              <w:rPr>
                <w:sz w:val="28"/>
                <w:szCs w:val="28"/>
              </w:rPr>
            </w:pPr>
            <w:r w:rsidRPr="001C1E6E">
              <w:rPr>
                <w:sz w:val="28"/>
                <w:szCs w:val="28"/>
              </w:rPr>
              <w:t xml:space="preserve">Дата </w:t>
            </w:r>
          </w:p>
          <w:p w:rsidR="000A39AF" w:rsidRPr="001C1E6E" w:rsidRDefault="000A39AF">
            <w:pPr>
              <w:jc w:val="center"/>
              <w:rPr>
                <w:sz w:val="28"/>
                <w:szCs w:val="28"/>
              </w:rPr>
            </w:pPr>
            <w:r w:rsidRPr="001C1E6E">
              <w:rPr>
                <w:sz w:val="28"/>
                <w:szCs w:val="28"/>
              </w:rPr>
              <w:t>торгов</w:t>
            </w:r>
          </w:p>
        </w:tc>
        <w:tc>
          <w:tcPr>
            <w:tcW w:w="1809" w:type="dxa"/>
            <w:tcBorders>
              <w:top w:val="single" w:sz="4" w:space="0" w:color="000000"/>
              <w:left w:val="single" w:sz="4" w:space="0" w:color="000000"/>
              <w:bottom w:val="single" w:sz="4" w:space="0" w:color="000000"/>
            </w:tcBorders>
            <w:vAlign w:val="center"/>
          </w:tcPr>
          <w:p w:rsidR="000A39AF" w:rsidRPr="001C1E6E" w:rsidRDefault="000A39AF">
            <w:pPr>
              <w:snapToGrid w:val="0"/>
              <w:ind w:left="-108" w:right="-108"/>
              <w:jc w:val="center"/>
              <w:rPr>
                <w:sz w:val="28"/>
                <w:szCs w:val="28"/>
              </w:rPr>
            </w:pPr>
            <w:r w:rsidRPr="001C1E6E">
              <w:rPr>
                <w:sz w:val="28"/>
                <w:szCs w:val="28"/>
              </w:rPr>
              <w:t xml:space="preserve">Цена сделки, тыс. руб., </w:t>
            </w:r>
          </w:p>
          <w:p w:rsidR="000A39AF" w:rsidRPr="001C1E6E" w:rsidRDefault="000A39AF">
            <w:pPr>
              <w:ind w:left="-108" w:right="-108"/>
              <w:jc w:val="center"/>
              <w:rPr>
                <w:sz w:val="28"/>
                <w:szCs w:val="28"/>
              </w:rPr>
            </w:pPr>
            <w:r w:rsidRPr="001C1E6E">
              <w:rPr>
                <w:sz w:val="28"/>
                <w:szCs w:val="28"/>
              </w:rPr>
              <w:t>с НДС</w:t>
            </w:r>
          </w:p>
        </w:tc>
        <w:tc>
          <w:tcPr>
            <w:tcW w:w="2636" w:type="dxa"/>
            <w:tcBorders>
              <w:top w:val="single" w:sz="4" w:space="0" w:color="000000"/>
              <w:left w:val="single" w:sz="4" w:space="0" w:color="000000"/>
              <w:bottom w:val="single" w:sz="4" w:space="0" w:color="000000"/>
              <w:right w:val="single" w:sz="4" w:space="0" w:color="000000"/>
            </w:tcBorders>
            <w:vAlign w:val="center"/>
          </w:tcPr>
          <w:p w:rsidR="000A39AF" w:rsidRPr="001C1E6E" w:rsidRDefault="000A39AF">
            <w:pPr>
              <w:snapToGrid w:val="0"/>
              <w:jc w:val="center"/>
              <w:rPr>
                <w:sz w:val="28"/>
                <w:szCs w:val="28"/>
              </w:rPr>
            </w:pPr>
            <w:r w:rsidRPr="001C1E6E">
              <w:rPr>
                <w:sz w:val="28"/>
                <w:szCs w:val="28"/>
              </w:rPr>
              <w:t>Примечания</w:t>
            </w:r>
          </w:p>
          <w:p w:rsidR="000A39AF" w:rsidRPr="001C1E6E" w:rsidRDefault="000A39AF">
            <w:pPr>
              <w:jc w:val="center"/>
              <w:rPr>
                <w:sz w:val="28"/>
                <w:szCs w:val="28"/>
              </w:rPr>
            </w:pPr>
            <w:r w:rsidRPr="001C1E6E">
              <w:rPr>
                <w:sz w:val="28"/>
                <w:szCs w:val="28"/>
              </w:rPr>
              <w:t>(предложения)</w:t>
            </w: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pPr>
              <w:pStyle w:val="a8"/>
              <w:snapToGrid w:val="0"/>
              <w:jc w:val="center"/>
              <w:rPr>
                <w:sz w:val="28"/>
                <w:szCs w:val="28"/>
              </w:rPr>
            </w:pPr>
            <w:r w:rsidRPr="001C1E6E">
              <w:rPr>
                <w:sz w:val="28"/>
                <w:szCs w:val="28"/>
              </w:rPr>
              <w:t>1</w:t>
            </w:r>
          </w:p>
        </w:tc>
        <w:tc>
          <w:tcPr>
            <w:tcW w:w="3852" w:type="dxa"/>
            <w:tcBorders>
              <w:top w:val="single" w:sz="4" w:space="0" w:color="000000"/>
              <w:left w:val="single" w:sz="4" w:space="0" w:color="000000"/>
              <w:bottom w:val="single" w:sz="4" w:space="0" w:color="000000"/>
            </w:tcBorders>
            <w:vAlign w:val="center"/>
          </w:tcPr>
          <w:p w:rsidR="000A39AF" w:rsidRPr="001C1E6E" w:rsidRDefault="000A39AF">
            <w:pPr>
              <w:pStyle w:val="a8"/>
              <w:snapToGrid w:val="0"/>
              <w:jc w:val="center"/>
              <w:rPr>
                <w:sz w:val="28"/>
                <w:szCs w:val="28"/>
              </w:rPr>
            </w:pPr>
            <w:r w:rsidRPr="001C1E6E">
              <w:rPr>
                <w:sz w:val="28"/>
                <w:szCs w:val="28"/>
              </w:rPr>
              <w:t>2</w:t>
            </w:r>
          </w:p>
        </w:tc>
        <w:tc>
          <w:tcPr>
            <w:tcW w:w="1392" w:type="dxa"/>
            <w:tcBorders>
              <w:top w:val="single" w:sz="4" w:space="0" w:color="000000"/>
              <w:left w:val="single" w:sz="4" w:space="0" w:color="000000"/>
              <w:bottom w:val="single" w:sz="4" w:space="0" w:color="000000"/>
            </w:tcBorders>
          </w:tcPr>
          <w:p w:rsidR="000A39AF" w:rsidRPr="001C1E6E" w:rsidRDefault="000A39AF">
            <w:pPr>
              <w:pStyle w:val="a8"/>
              <w:snapToGrid w:val="0"/>
              <w:jc w:val="center"/>
              <w:rPr>
                <w:sz w:val="28"/>
                <w:szCs w:val="28"/>
              </w:rPr>
            </w:pPr>
            <w:r w:rsidRPr="001C1E6E">
              <w:rPr>
                <w:sz w:val="28"/>
                <w:szCs w:val="28"/>
              </w:rPr>
              <w:t>3</w:t>
            </w:r>
          </w:p>
        </w:tc>
        <w:tc>
          <w:tcPr>
            <w:tcW w:w="2010" w:type="dxa"/>
            <w:tcBorders>
              <w:top w:val="single" w:sz="4" w:space="0" w:color="000000"/>
              <w:left w:val="single" w:sz="4" w:space="0" w:color="000000"/>
              <w:bottom w:val="single" w:sz="4" w:space="0" w:color="000000"/>
            </w:tcBorders>
          </w:tcPr>
          <w:p w:rsidR="000A39AF" w:rsidRPr="001C1E6E" w:rsidRDefault="000A39AF">
            <w:pPr>
              <w:pStyle w:val="a8"/>
              <w:snapToGrid w:val="0"/>
              <w:jc w:val="center"/>
              <w:rPr>
                <w:sz w:val="28"/>
                <w:szCs w:val="28"/>
              </w:rPr>
            </w:pPr>
            <w:r w:rsidRPr="001C1E6E">
              <w:rPr>
                <w:sz w:val="28"/>
                <w:szCs w:val="28"/>
              </w:rPr>
              <w:t>4</w:t>
            </w:r>
          </w:p>
        </w:tc>
        <w:tc>
          <w:tcPr>
            <w:tcW w:w="1533" w:type="dxa"/>
            <w:tcBorders>
              <w:top w:val="single" w:sz="4" w:space="0" w:color="000000"/>
              <w:left w:val="single" w:sz="4" w:space="0" w:color="000000"/>
              <w:bottom w:val="single" w:sz="4" w:space="0" w:color="000000"/>
            </w:tcBorders>
          </w:tcPr>
          <w:p w:rsidR="000A39AF" w:rsidRPr="001C1E6E" w:rsidRDefault="000A39AF">
            <w:pPr>
              <w:pStyle w:val="a8"/>
              <w:snapToGrid w:val="0"/>
              <w:jc w:val="center"/>
              <w:rPr>
                <w:sz w:val="28"/>
                <w:szCs w:val="28"/>
              </w:rPr>
            </w:pPr>
            <w:r w:rsidRPr="001C1E6E">
              <w:rPr>
                <w:sz w:val="28"/>
                <w:szCs w:val="28"/>
              </w:rPr>
              <w:t>5</w:t>
            </w:r>
          </w:p>
        </w:tc>
        <w:tc>
          <w:tcPr>
            <w:tcW w:w="1560" w:type="dxa"/>
            <w:tcBorders>
              <w:top w:val="single" w:sz="4" w:space="0" w:color="000000"/>
              <w:left w:val="single" w:sz="4" w:space="0" w:color="000000"/>
              <w:bottom w:val="single" w:sz="4" w:space="0" w:color="000000"/>
            </w:tcBorders>
          </w:tcPr>
          <w:p w:rsidR="000A39AF" w:rsidRPr="001C1E6E" w:rsidRDefault="000A39AF">
            <w:pPr>
              <w:pStyle w:val="a8"/>
              <w:snapToGrid w:val="0"/>
              <w:jc w:val="center"/>
              <w:rPr>
                <w:sz w:val="28"/>
                <w:szCs w:val="28"/>
              </w:rPr>
            </w:pPr>
            <w:r w:rsidRPr="001C1E6E">
              <w:rPr>
                <w:sz w:val="28"/>
                <w:szCs w:val="28"/>
              </w:rPr>
              <w:t>6</w:t>
            </w:r>
          </w:p>
        </w:tc>
        <w:tc>
          <w:tcPr>
            <w:tcW w:w="1809" w:type="dxa"/>
            <w:tcBorders>
              <w:top w:val="single" w:sz="4" w:space="0" w:color="000000"/>
              <w:left w:val="single" w:sz="4" w:space="0" w:color="000000"/>
              <w:bottom w:val="single" w:sz="4" w:space="0" w:color="000000"/>
            </w:tcBorders>
          </w:tcPr>
          <w:p w:rsidR="000A39AF" w:rsidRPr="001C1E6E" w:rsidRDefault="000A39AF">
            <w:pPr>
              <w:pStyle w:val="a8"/>
              <w:snapToGrid w:val="0"/>
              <w:jc w:val="center"/>
              <w:rPr>
                <w:sz w:val="28"/>
                <w:szCs w:val="28"/>
              </w:rPr>
            </w:pPr>
            <w:r w:rsidRPr="001C1E6E">
              <w:rPr>
                <w:sz w:val="28"/>
                <w:szCs w:val="28"/>
              </w:rPr>
              <w:t>7</w:t>
            </w:r>
          </w:p>
        </w:tc>
        <w:tc>
          <w:tcPr>
            <w:tcW w:w="2636" w:type="dxa"/>
            <w:tcBorders>
              <w:top w:val="single" w:sz="4" w:space="0" w:color="000000"/>
              <w:left w:val="single" w:sz="4" w:space="0" w:color="000000"/>
              <w:bottom w:val="single" w:sz="4" w:space="0" w:color="000000"/>
              <w:right w:val="single" w:sz="4" w:space="0" w:color="000000"/>
            </w:tcBorders>
          </w:tcPr>
          <w:p w:rsidR="000A39AF" w:rsidRPr="001C1E6E" w:rsidRDefault="000A39AF">
            <w:pPr>
              <w:pStyle w:val="a8"/>
              <w:snapToGrid w:val="0"/>
              <w:jc w:val="center"/>
              <w:rPr>
                <w:sz w:val="28"/>
                <w:szCs w:val="28"/>
              </w:rPr>
            </w:pPr>
            <w:r w:rsidRPr="001C1E6E">
              <w:rPr>
                <w:sz w:val="28"/>
                <w:szCs w:val="28"/>
              </w:rPr>
              <w:t>8</w:t>
            </w: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rsidP="009D0D1B">
            <w:pPr>
              <w:snapToGrid w:val="0"/>
              <w:jc w:val="center"/>
              <w:rPr>
                <w:sz w:val="28"/>
                <w:szCs w:val="28"/>
              </w:rPr>
            </w:pPr>
            <w:r>
              <w:rPr>
                <w:sz w:val="28"/>
                <w:szCs w:val="28"/>
              </w:rPr>
              <w:t>1</w:t>
            </w:r>
            <w:r w:rsidRPr="001C1E6E">
              <w:rPr>
                <w:sz w:val="28"/>
                <w:szCs w:val="28"/>
              </w:rPr>
              <w:t>.</w:t>
            </w:r>
          </w:p>
        </w:tc>
        <w:tc>
          <w:tcPr>
            <w:tcW w:w="3852" w:type="dxa"/>
            <w:tcBorders>
              <w:top w:val="single" w:sz="4" w:space="0" w:color="000000"/>
              <w:left w:val="single" w:sz="4" w:space="0" w:color="000000"/>
              <w:bottom w:val="single" w:sz="4" w:space="0" w:color="000000"/>
            </w:tcBorders>
          </w:tcPr>
          <w:p w:rsidR="000A39AF" w:rsidRDefault="000A39AF" w:rsidP="00DD2B3F">
            <w:pPr>
              <w:pStyle w:val="a8"/>
              <w:snapToGrid w:val="0"/>
              <w:jc w:val="left"/>
              <w:rPr>
                <w:sz w:val="28"/>
                <w:szCs w:val="28"/>
              </w:rPr>
            </w:pPr>
            <w:r w:rsidRPr="001C1E6E">
              <w:rPr>
                <w:sz w:val="28"/>
                <w:szCs w:val="28"/>
              </w:rPr>
              <w:t>Объект муниципального нежилого фонда – нежилое помещение</w:t>
            </w:r>
            <w:r>
              <w:rPr>
                <w:sz w:val="28"/>
                <w:szCs w:val="28"/>
              </w:rPr>
              <w:t xml:space="preserve"> </w:t>
            </w:r>
            <w:r w:rsidRPr="001C1E6E">
              <w:rPr>
                <w:sz w:val="28"/>
                <w:szCs w:val="28"/>
              </w:rPr>
              <w:t xml:space="preserve">(г. Саратов, </w:t>
            </w:r>
          </w:p>
          <w:p w:rsidR="000A39AF" w:rsidRPr="001C1E6E" w:rsidRDefault="000A39AF" w:rsidP="009D0D1B">
            <w:pPr>
              <w:pStyle w:val="a8"/>
              <w:rPr>
                <w:sz w:val="28"/>
                <w:szCs w:val="28"/>
              </w:rPr>
            </w:pPr>
            <w:r w:rsidRPr="001C1E6E">
              <w:rPr>
                <w:sz w:val="28"/>
                <w:szCs w:val="28"/>
              </w:rPr>
              <w:t xml:space="preserve">ул. </w:t>
            </w:r>
            <w:r>
              <w:rPr>
                <w:sz w:val="28"/>
                <w:szCs w:val="28"/>
              </w:rPr>
              <w:t>им. Осипова В.И., 18А, пом. А-1</w:t>
            </w:r>
            <w:r w:rsidRPr="001C1E6E">
              <w:rPr>
                <w:sz w:val="28"/>
                <w:szCs w:val="28"/>
              </w:rPr>
              <w:t xml:space="preserve">) </w:t>
            </w:r>
          </w:p>
        </w:tc>
        <w:tc>
          <w:tcPr>
            <w:tcW w:w="1392" w:type="dxa"/>
            <w:tcBorders>
              <w:top w:val="single" w:sz="4" w:space="0" w:color="000000"/>
              <w:left w:val="single" w:sz="4" w:space="0" w:color="000000"/>
              <w:bottom w:val="single" w:sz="4" w:space="0" w:color="000000"/>
            </w:tcBorders>
          </w:tcPr>
          <w:p w:rsidR="000A39AF" w:rsidRPr="001C1E6E" w:rsidRDefault="000A39AF" w:rsidP="009D0D1B">
            <w:pPr>
              <w:pStyle w:val="a8"/>
              <w:snapToGrid w:val="0"/>
              <w:jc w:val="center"/>
              <w:rPr>
                <w:sz w:val="28"/>
                <w:szCs w:val="28"/>
              </w:rPr>
            </w:pPr>
            <w:r>
              <w:rPr>
                <w:sz w:val="28"/>
                <w:szCs w:val="28"/>
              </w:rPr>
              <w:t>306,1</w:t>
            </w:r>
          </w:p>
        </w:tc>
        <w:tc>
          <w:tcPr>
            <w:tcW w:w="2010" w:type="dxa"/>
            <w:tcBorders>
              <w:top w:val="single" w:sz="4" w:space="0" w:color="000000"/>
              <w:left w:val="single" w:sz="4" w:space="0" w:color="000000"/>
              <w:bottom w:val="single" w:sz="4" w:space="0" w:color="000000"/>
            </w:tcBorders>
          </w:tcPr>
          <w:p w:rsidR="000A39AF" w:rsidRPr="001C1E6E" w:rsidRDefault="000A39AF" w:rsidP="00323994">
            <w:pPr>
              <w:snapToGrid w:val="0"/>
              <w:rPr>
                <w:sz w:val="28"/>
                <w:szCs w:val="28"/>
              </w:rPr>
            </w:pPr>
            <w:r w:rsidRPr="001C1E6E">
              <w:rPr>
                <w:sz w:val="28"/>
                <w:szCs w:val="28"/>
              </w:rPr>
              <w:t>Продажа на аукционе</w:t>
            </w:r>
          </w:p>
        </w:tc>
        <w:tc>
          <w:tcPr>
            <w:tcW w:w="1533" w:type="dxa"/>
            <w:tcBorders>
              <w:top w:val="single" w:sz="4" w:space="0" w:color="000000"/>
              <w:left w:val="single" w:sz="4" w:space="0" w:color="000000"/>
              <w:bottom w:val="single" w:sz="4" w:space="0" w:color="000000"/>
            </w:tcBorders>
          </w:tcPr>
          <w:p w:rsidR="000A39AF" w:rsidRPr="001C1E6E" w:rsidRDefault="000A39AF" w:rsidP="009D0D1B">
            <w:pPr>
              <w:snapToGrid w:val="0"/>
              <w:jc w:val="center"/>
              <w:rPr>
                <w:sz w:val="28"/>
                <w:szCs w:val="28"/>
              </w:rPr>
            </w:pPr>
            <w:r>
              <w:rPr>
                <w:sz w:val="28"/>
                <w:szCs w:val="28"/>
              </w:rPr>
              <w:t>4000,00</w:t>
            </w:r>
          </w:p>
        </w:tc>
        <w:tc>
          <w:tcPr>
            <w:tcW w:w="1560" w:type="dxa"/>
            <w:tcBorders>
              <w:top w:val="single" w:sz="4" w:space="0" w:color="000000"/>
              <w:left w:val="single" w:sz="4" w:space="0" w:color="000000"/>
              <w:bottom w:val="single" w:sz="4" w:space="0" w:color="000000"/>
            </w:tcBorders>
          </w:tcPr>
          <w:p w:rsidR="000A39AF" w:rsidRPr="001C1E6E" w:rsidRDefault="000A39AF" w:rsidP="009D0D1B">
            <w:pPr>
              <w:snapToGrid w:val="0"/>
              <w:jc w:val="center"/>
              <w:rPr>
                <w:sz w:val="28"/>
                <w:szCs w:val="28"/>
              </w:rPr>
            </w:pPr>
            <w:r>
              <w:rPr>
                <w:sz w:val="28"/>
                <w:szCs w:val="28"/>
              </w:rPr>
              <w:t>02.09.2015</w:t>
            </w:r>
          </w:p>
          <w:p w:rsidR="000A39AF" w:rsidRPr="001C1E6E"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21</w:t>
            </w:r>
            <w:r w:rsidRPr="001C1E6E">
              <w:rPr>
                <w:sz w:val="28"/>
                <w:szCs w:val="28"/>
              </w:rPr>
              <w:t>.1</w:t>
            </w:r>
            <w:r>
              <w:rPr>
                <w:sz w:val="28"/>
                <w:szCs w:val="28"/>
              </w:rPr>
              <w:t>0</w:t>
            </w:r>
            <w:r w:rsidRPr="001C1E6E">
              <w:rPr>
                <w:sz w:val="28"/>
                <w:szCs w:val="28"/>
              </w:rPr>
              <w:t>.201</w:t>
            </w:r>
            <w:r>
              <w:rPr>
                <w:sz w:val="28"/>
                <w:szCs w:val="28"/>
              </w:rPr>
              <w:t>5</w:t>
            </w:r>
          </w:p>
          <w:p w:rsidR="000A39AF" w:rsidRPr="001C1E6E" w:rsidRDefault="000A39AF" w:rsidP="009D0D1B">
            <w:pPr>
              <w:snapToGrid w:val="0"/>
              <w:jc w:val="center"/>
              <w:rPr>
                <w:sz w:val="28"/>
                <w:szCs w:val="28"/>
              </w:rPr>
            </w:pPr>
          </w:p>
          <w:p w:rsidR="000A39AF" w:rsidRDefault="000A39AF" w:rsidP="009D0D1B">
            <w:pPr>
              <w:snapToGrid w:val="0"/>
              <w:jc w:val="center"/>
              <w:rPr>
                <w:sz w:val="28"/>
                <w:szCs w:val="28"/>
              </w:rPr>
            </w:pPr>
            <w:r>
              <w:rPr>
                <w:sz w:val="28"/>
                <w:szCs w:val="28"/>
              </w:rPr>
              <w:t>16</w:t>
            </w:r>
            <w:r w:rsidRPr="001C1E6E">
              <w:rPr>
                <w:sz w:val="28"/>
                <w:szCs w:val="28"/>
              </w:rPr>
              <w:t>.</w:t>
            </w:r>
            <w:r>
              <w:rPr>
                <w:sz w:val="28"/>
                <w:szCs w:val="28"/>
              </w:rPr>
              <w:t>12</w:t>
            </w:r>
            <w:r w:rsidRPr="001C1E6E">
              <w:rPr>
                <w:sz w:val="28"/>
                <w:szCs w:val="28"/>
              </w:rPr>
              <w:t>.201</w:t>
            </w:r>
            <w:r>
              <w:rPr>
                <w:sz w:val="28"/>
                <w:szCs w:val="28"/>
              </w:rPr>
              <w:t>5</w:t>
            </w:r>
          </w:p>
          <w:p w:rsidR="000A39AF"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27.01.2016</w:t>
            </w:r>
          </w:p>
        </w:tc>
        <w:tc>
          <w:tcPr>
            <w:tcW w:w="1809" w:type="dxa"/>
            <w:tcBorders>
              <w:top w:val="single" w:sz="4" w:space="0" w:color="000000"/>
              <w:left w:val="single" w:sz="4" w:space="0" w:color="000000"/>
              <w:bottom w:val="single" w:sz="4" w:space="0" w:color="000000"/>
            </w:tcBorders>
          </w:tcPr>
          <w:p w:rsidR="000A39AF" w:rsidRDefault="000A39AF" w:rsidP="009D0D1B">
            <w:pPr>
              <w:snapToGrid w:val="0"/>
              <w:jc w:val="center"/>
              <w:rPr>
                <w:sz w:val="28"/>
                <w:szCs w:val="28"/>
              </w:rPr>
            </w:pPr>
            <w:r w:rsidRPr="001C1E6E">
              <w:rPr>
                <w:sz w:val="28"/>
                <w:szCs w:val="28"/>
              </w:rPr>
              <w:t>не продан</w:t>
            </w:r>
          </w:p>
          <w:p w:rsidR="000A39AF" w:rsidRPr="001C1E6E" w:rsidRDefault="000A39AF" w:rsidP="009D0D1B">
            <w:pPr>
              <w:snapToGrid w:val="0"/>
              <w:jc w:val="center"/>
              <w:rPr>
                <w:sz w:val="28"/>
                <w:szCs w:val="28"/>
              </w:rPr>
            </w:pPr>
          </w:p>
          <w:p w:rsidR="000A39AF" w:rsidRDefault="000A39AF" w:rsidP="009D0D1B">
            <w:pPr>
              <w:snapToGrid w:val="0"/>
              <w:jc w:val="center"/>
              <w:rPr>
                <w:sz w:val="28"/>
                <w:szCs w:val="28"/>
              </w:rPr>
            </w:pPr>
            <w:r w:rsidRPr="001C1E6E">
              <w:rPr>
                <w:sz w:val="28"/>
                <w:szCs w:val="28"/>
              </w:rPr>
              <w:t xml:space="preserve">не продан </w:t>
            </w:r>
          </w:p>
          <w:p w:rsidR="000A39AF"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не продан</w:t>
            </w:r>
          </w:p>
          <w:p w:rsidR="000A39AF" w:rsidRDefault="000A39AF" w:rsidP="009D0D1B">
            <w:pPr>
              <w:snapToGrid w:val="0"/>
              <w:jc w:val="center"/>
              <w:rPr>
                <w:sz w:val="28"/>
                <w:szCs w:val="28"/>
              </w:rPr>
            </w:pPr>
          </w:p>
          <w:p w:rsidR="000A39AF" w:rsidRPr="001C1E6E" w:rsidRDefault="000A39AF" w:rsidP="009D0D1B">
            <w:pPr>
              <w:snapToGrid w:val="0"/>
              <w:jc w:val="center"/>
              <w:rPr>
                <w:sz w:val="28"/>
                <w:szCs w:val="28"/>
              </w:rPr>
            </w:pPr>
            <w:r>
              <w:rPr>
                <w:sz w:val="28"/>
                <w:szCs w:val="28"/>
              </w:rPr>
              <w:t>4000,00</w:t>
            </w:r>
          </w:p>
        </w:tc>
        <w:tc>
          <w:tcPr>
            <w:tcW w:w="2636" w:type="dxa"/>
            <w:tcBorders>
              <w:top w:val="single" w:sz="4" w:space="0" w:color="000000"/>
              <w:left w:val="single" w:sz="4" w:space="0" w:color="000000"/>
              <w:bottom w:val="single" w:sz="4" w:space="0" w:color="000000"/>
              <w:right w:val="single" w:sz="4" w:space="0" w:color="000000"/>
            </w:tcBorders>
          </w:tcPr>
          <w:p w:rsidR="000A39AF" w:rsidRPr="008D1D45" w:rsidRDefault="000A39AF" w:rsidP="0003750B">
            <w:pPr>
              <w:snapToGrid w:val="0"/>
              <w:rPr>
                <w:sz w:val="28"/>
                <w:szCs w:val="28"/>
                <w:highlight w:val="green"/>
              </w:rPr>
            </w:pPr>
            <w:r w:rsidRPr="0036082B">
              <w:rPr>
                <w:sz w:val="28"/>
                <w:szCs w:val="28"/>
              </w:rPr>
              <w:t xml:space="preserve">п. </w:t>
            </w:r>
            <w:r>
              <w:rPr>
                <w:sz w:val="28"/>
                <w:szCs w:val="28"/>
              </w:rPr>
              <w:t>37</w:t>
            </w:r>
            <w:r w:rsidRPr="0036082B">
              <w:rPr>
                <w:sz w:val="28"/>
                <w:szCs w:val="28"/>
              </w:rPr>
              <w:t xml:space="preserve"> введен решением Саратовской городской Думы от 2</w:t>
            </w:r>
            <w:r>
              <w:rPr>
                <w:sz w:val="28"/>
                <w:szCs w:val="28"/>
              </w:rPr>
              <w:t>3</w:t>
            </w:r>
            <w:r w:rsidRPr="0036082B">
              <w:rPr>
                <w:sz w:val="28"/>
                <w:szCs w:val="28"/>
              </w:rPr>
              <w:t>.0</w:t>
            </w:r>
            <w:r>
              <w:rPr>
                <w:sz w:val="28"/>
                <w:szCs w:val="28"/>
              </w:rPr>
              <w:t>4</w:t>
            </w:r>
            <w:r w:rsidRPr="0036082B">
              <w:rPr>
                <w:sz w:val="28"/>
                <w:szCs w:val="28"/>
              </w:rPr>
              <w:t>.201</w:t>
            </w:r>
            <w:r>
              <w:rPr>
                <w:sz w:val="28"/>
                <w:szCs w:val="28"/>
              </w:rPr>
              <w:t>5</w:t>
            </w:r>
            <w:r w:rsidRPr="0036082B">
              <w:rPr>
                <w:sz w:val="28"/>
                <w:szCs w:val="28"/>
              </w:rPr>
              <w:t xml:space="preserve"> № </w:t>
            </w:r>
            <w:r>
              <w:rPr>
                <w:sz w:val="28"/>
                <w:szCs w:val="28"/>
              </w:rPr>
              <w:t>45</w:t>
            </w:r>
            <w:r w:rsidRPr="0036082B">
              <w:rPr>
                <w:sz w:val="28"/>
                <w:szCs w:val="28"/>
              </w:rPr>
              <w:t>-</w:t>
            </w:r>
            <w:r>
              <w:rPr>
                <w:sz w:val="28"/>
                <w:szCs w:val="28"/>
              </w:rPr>
              <w:t>516</w:t>
            </w:r>
            <w:r w:rsidRPr="0036082B">
              <w:rPr>
                <w:sz w:val="28"/>
                <w:szCs w:val="28"/>
              </w:rPr>
              <w:t xml:space="preserve"> </w:t>
            </w: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pPr>
              <w:snapToGrid w:val="0"/>
              <w:jc w:val="center"/>
              <w:rPr>
                <w:sz w:val="28"/>
                <w:szCs w:val="28"/>
              </w:rPr>
            </w:pPr>
            <w:r>
              <w:rPr>
                <w:sz w:val="28"/>
                <w:szCs w:val="28"/>
              </w:rPr>
              <w:lastRenderedPageBreak/>
              <w:t>2.</w:t>
            </w:r>
          </w:p>
        </w:tc>
        <w:tc>
          <w:tcPr>
            <w:tcW w:w="3852" w:type="dxa"/>
            <w:tcBorders>
              <w:top w:val="single" w:sz="4" w:space="0" w:color="000000"/>
              <w:left w:val="single" w:sz="4" w:space="0" w:color="000000"/>
              <w:bottom w:val="single" w:sz="4" w:space="0" w:color="000000"/>
            </w:tcBorders>
          </w:tcPr>
          <w:p w:rsidR="000A39AF" w:rsidRDefault="000A39AF" w:rsidP="00FE5007">
            <w:pPr>
              <w:pStyle w:val="1f1"/>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FE5007">
            <w:pPr>
              <w:pStyle w:val="1f1"/>
              <w:snapToGrid w:val="0"/>
              <w:rPr>
                <w:color w:val="000000"/>
                <w:sz w:val="28"/>
                <w:szCs w:val="28"/>
              </w:rPr>
            </w:pPr>
            <w:r>
              <w:rPr>
                <w:color w:val="000000"/>
                <w:sz w:val="28"/>
                <w:szCs w:val="28"/>
              </w:rPr>
              <w:t xml:space="preserve">ул. им. Некрасова Н.А., 65 б) </w:t>
            </w:r>
          </w:p>
        </w:tc>
        <w:tc>
          <w:tcPr>
            <w:tcW w:w="1392" w:type="dxa"/>
            <w:tcBorders>
              <w:top w:val="single" w:sz="4" w:space="0" w:color="000000"/>
              <w:left w:val="single" w:sz="4" w:space="0" w:color="000000"/>
              <w:bottom w:val="single" w:sz="4" w:space="0" w:color="000000"/>
            </w:tcBorders>
          </w:tcPr>
          <w:p w:rsidR="000A39AF" w:rsidRDefault="000A39AF" w:rsidP="00FE5007">
            <w:pPr>
              <w:pStyle w:val="1f1"/>
              <w:snapToGrid w:val="0"/>
              <w:jc w:val="center"/>
              <w:rPr>
                <w:color w:val="000000"/>
                <w:sz w:val="28"/>
                <w:szCs w:val="28"/>
              </w:rPr>
            </w:pPr>
            <w:r>
              <w:rPr>
                <w:color w:val="000000"/>
                <w:sz w:val="28"/>
                <w:szCs w:val="28"/>
              </w:rPr>
              <w:t>117,1</w:t>
            </w:r>
          </w:p>
        </w:tc>
        <w:tc>
          <w:tcPr>
            <w:tcW w:w="2010" w:type="dxa"/>
            <w:tcBorders>
              <w:top w:val="single" w:sz="4" w:space="0" w:color="000000"/>
              <w:left w:val="single" w:sz="4" w:space="0" w:color="000000"/>
              <w:bottom w:val="single" w:sz="4" w:space="0" w:color="000000"/>
            </w:tcBorders>
          </w:tcPr>
          <w:p w:rsidR="000A39AF" w:rsidRDefault="000A39AF" w:rsidP="00FE5007">
            <w:pPr>
              <w:snapToGrid w:val="0"/>
              <w:rPr>
                <w:sz w:val="28"/>
                <w:szCs w:val="28"/>
              </w:rPr>
            </w:pPr>
            <w:r w:rsidRPr="001C1E6E">
              <w:rPr>
                <w:sz w:val="28"/>
                <w:szCs w:val="28"/>
              </w:rPr>
              <w:t>Продажа на аукционе</w:t>
            </w:r>
          </w:p>
          <w:p w:rsidR="000A39AF" w:rsidRPr="009B1E86" w:rsidRDefault="000A39AF" w:rsidP="00FE5007">
            <w:pPr>
              <w:pStyle w:val="1d"/>
              <w:snapToGrid w:val="0"/>
              <w:jc w:val="center"/>
              <w:rPr>
                <w:sz w:val="28"/>
                <w:szCs w:val="28"/>
              </w:rPr>
            </w:pPr>
          </w:p>
        </w:tc>
        <w:tc>
          <w:tcPr>
            <w:tcW w:w="1533" w:type="dxa"/>
            <w:tcBorders>
              <w:top w:val="single" w:sz="4" w:space="0" w:color="000000"/>
              <w:left w:val="single" w:sz="4" w:space="0" w:color="000000"/>
              <w:bottom w:val="single" w:sz="4" w:space="0" w:color="000000"/>
            </w:tcBorders>
          </w:tcPr>
          <w:p w:rsidR="000A39AF" w:rsidRDefault="000A39AF" w:rsidP="00FE5007">
            <w:pPr>
              <w:pStyle w:val="1d"/>
              <w:snapToGrid w:val="0"/>
              <w:jc w:val="center"/>
              <w:rPr>
                <w:sz w:val="28"/>
                <w:szCs w:val="28"/>
              </w:rPr>
            </w:pPr>
            <w:r>
              <w:rPr>
                <w:sz w:val="28"/>
                <w:szCs w:val="28"/>
              </w:rPr>
              <w:t>1960,00</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p>
          <w:p w:rsidR="000A39AF" w:rsidRPr="009B1E86" w:rsidRDefault="000A39AF" w:rsidP="00FE5007">
            <w:pPr>
              <w:pStyle w:val="1d"/>
              <w:snapToGrid w:val="0"/>
              <w:jc w:val="center"/>
              <w:rPr>
                <w:sz w:val="28"/>
                <w:szCs w:val="28"/>
              </w:rPr>
            </w:pPr>
            <w:r>
              <w:rPr>
                <w:sz w:val="28"/>
                <w:szCs w:val="28"/>
              </w:rPr>
              <w:t>1616,00</w:t>
            </w:r>
          </w:p>
        </w:tc>
        <w:tc>
          <w:tcPr>
            <w:tcW w:w="1560" w:type="dxa"/>
            <w:tcBorders>
              <w:top w:val="single" w:sz="4" w:space="0" w:color="000000"/>
              <w:left w:val="single" w:sz="4" w:space="0" w:color="000000"/>
              <w:bottom w:val="single" w:sz="4" w:space="0" w:color="000000"/>
            </w:tcBorders>
          </w:tcPr>
          <w:p w:rsidR="000A39AF" w:rsidRDefault="000A39AF" w:rsidP="00FE5007">
            <w:pPr>
              <w:pStyle w:val="1d"/>
              <w:snapToGrid w:val="0"/>
              <w:jc w:val="center"/>
              <w:rPr>
                <w:sz w:val="28"/>
                <w:szCs w:val="28"/>
              </w:rPr>
            </w:pPr>
            <w:r>
              <w:rPr>
                <w:sz w:val="28"/>
                <w:szCs w:val="28"/>
              </w:rPr>
              <w:t>25.03.2015</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r>
              <w:rPr>
                <w:sz w:val="28"/>
                <w:szCs w:val="28"/>
              </w:rPr>
              <w:t>27.05.2015</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r>
              <w:rPr>
                <w:sz w:val="28"/>
                <w:szCs w:val="28"/>
              </w:rPr>
              <w:t>08.07.2015</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r>
              <w:rPr>
                <w:sz w:val="28"/>
                <w:szCs w:val="28"/>
              </w:rPr>
              <w:t>16.09.2015</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r>
              <w:rPr>
                <w:sz w:val="28"/>
                <w:szCs w:val="28"/>
              </w:rPr>
              <w:t>28.10.2015</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r>
              <w:rPr>
                <w:sz w:val="28"/>
                <w:szCs w:val="28"/>
              </w:rPr>
              <w:t>30.12.2015</w:t>
            </w:r>
          </w:p>
          <w:p w:rsidR="000A39AF" w:rsidRDefault="000A39AF" w:rsidP="00FE5007">
            <w:pPr>
              <w:pStyle w:val="1d"/>
              <w:snapToGrid w:val="0"/>
              <w:jc w:val="center"/>
              <w:rPr>
                <w:sz w:val="28"/>
                <w:szCs w:val="28"/>
              </w:rPr>
            </w:pPr>
          </w:p>
          <w:p w:rsidR="000A39AF" w:rsidRDefault="000A39AF" w:rsidP="00FE5007">
            <w:pPr>
              <w:pStyle w:val="1d"/>
              <w:snapToGrid w:val="0"/>
              <w:jc w:val="center"/>
              <w:rPr>
                <w:sz w:val="28"/>
                <w:szCs w:val="28"/>
              </w:rPr>
            </w:pPr>
            <w:r>
              <w:rPr>
                <w:sz w:val="28"/>
                <w:szCs w:val="28"/>
              </w:rPr>
              <w:t>03.02.2016</w:t>
            </w:r>
          </w:p>
          <w:p w:rsidR="000A39AF" w:rsidRPr="00FB0162" w:rsidRDefault="000A39AF" w:rsidP="00FE5007"/>
        </w:tc>
        <w:tc>
          <w:tcPr>
            <w:tcW w:w="1809" w:type="dxa"/>
            <w:tcBorders>
              <w:top w:val="single" w:sz="4" w:space="0" w:color="000000"/>
              <w:left w:val="single" w:sz="4" w:space="0" w:color="000000"/>
              <w:bottom w:val="single" w:sz="4" w:space="0" w:color="000000"/>
            </w:tcBorders>
          </w:tcPr>
          <w:p w:rsidR="000A39AF" w:rsidRPr="00B41156" w:rsidRDefault="000A39AF" w:rsidP="00B41156">
            <w:pPr>
              <w:pStyle w:val="1d"/>
              <w:snapToGrid w:val="0"/>
              <w:jc w:val="center"/>
              <w:rPr>
                <w:sz w:val="28"/>
                <w:szCs w:val="28"/>
              </w:rPr>
            </w:pPr>
            <w:r w:rsidRPr="00B41156">
              <w:rPr>
                <w:sz w:val="28"/>
                <w:szCs w:val="28"/>
              </w:rPr>
              <w:t>не продан</w:t>
            </w:r>
          </w:p>
          <w:p w:rsidR="000A39AF" w:rsidRPr="00B41156" w:rsidRDefault="000A39AF" w:rsidP="00B41156">
            <w:pPr>
              <w:pStyle w:val="1d"/>
              <w:snapToGrid w:val="0"/>
              <w:jc w:val="center"/>
              <w:rPr>
                <w:sz w:val="28"/>
                <w:szCs w:val="28"/>
              </w:rPr>
            </w:pPr>
          </w:p>
          <w:p w:rsidR="000A39AF" w:rsidRPr="00B41156" w:rsidRDefault="000A39AF" w:rsidP="00B41156">
            <w:pPr>
              <w:pStyle w:val="1d"/>
              <w:snapToGrid w:val="0"/>
              <w:jc w:val="center"/>
              <w:rPr>
                <w:sz w:val="28"/>
                <w:szCs w:val="28"/>
              </w:rPr>
            </w:pPr>
            <w:r w:rsidRPr="00B41156">
              <w:rPr>
                <w:sz w:val="28"/>
                <w:szCs w:val="28"/>
              </w:rPr>
              <w:t>не продан</w:t>
            </w:r>
          </w:p>
          <w:p w:rsidR="000A39AF" w:rsidRPr="00B41156" w:rsidRDefault="000A39AF" w:rsidP="00B41156">
            <w:pPr>
              <w:pStyle w:val="1d"/>
              <w:snapToGrid w:val="0"/>
              <w:jc w:val="center"/>
              <w:rPr>
                <w:sz w:val="28"/>
                <w:szCs w:val="28"/>
              </w:rPr>
            </w:pPr>
          </w:p>
          <w:p w:rsidR="000A39AF" w:rsidRPr="00B41156" w:rsidRDefault="000A39AF" w:rsidP="00B41156">
            <w:pPr>
              <w:pStyle w:val="1d"/>
              <w:snapToGrid w:val="0"/>
              <w:jc w:val="center"/>
              <w:rPr>
                <w:sz w:val="28"/>
                <w:szCs w:val="28"/>
              </w:rPr>
            </w:pPr>
            <w:r w:rsidRPr="00B41156">
              <w:rPr>
                <w:sz w:val="28"/>
                <w:szCs w:val="28"/>
              </w:rPr>
              <w:t>не продан</w:t>
            </w:r>
          </w:p>
          <w:p w:rsidR="000A39AF" w:rsidRPr="00B41156" w:rsidRDefault="000A39AF" w:rsidP="00B41156">
            <w:pPr>
              <w:pStyle w:val="1d"/>
              <w:snapToGrid w:val="0"/>
              <w:jc w:val="center"/>
              <w:rPr>
                <w:sz w:val="28"/>
                <w:szCs w:val="28"/>
              </w:rPr>
            </w:pPr>
          </w:p>
          <w:p w:rsidR="000A39AF" w:rsidRPr="00B41156" w:rsidRDefault="000A39AF" w:rsidP="00B41156">
            <w:pPr>
              <w:pStyle w:val="1d"/>
              <w:snapToGrid w:val="0"/>
              <w:jc w:val="center"/>
              <w:rPr>
                <w:sz w:val="28"/>
                <w:szCs w:val="28"/>
              </w:rPr>
            </w:pPr>
            <w:r w:rsidRPr="00B41156">
              <w:rPr>
                <w:sz w:val="28"/>
                <w:szCs w:val="28"/>
              </w:rPr>
              <w:t>не продан</w:t>
            </w:r>
          </w:p>
          <w:p w:rsidR="000A39AF" w:rsidRPr="00B41156" w:rsidRDefault="000A39AF" w:rsidP="00B41156">
            <w:pPr>
              <w:pStyle w:val="1d"/>
              <w:snapToGrid w:val="0"/>
              <w:jc w:val="center"/>
              <w:rPr>
                <w:sz w:val="28"/>
                <w:szCs w:val="28"/>
              </w:rPr>
            </w:pPr>
          </w:p>
          <w:p w:rsidR="000A39AF" w:rsidRPr="00B41156" w:rsidRDefault="000A39AF" w:rsidP="00B41156">
            <w:pPr>
              <w:pStyle w:val="1d"/>
              <w:snapToGrid w:val="0"/>
              <w:jc w:val="center"/>
              <w:rPr>
                <w:sz w:val="28"/>
                <w:szCs w:val="28"/>
              </w:rPr>
            </w:pPr>
            <w:r w:rsidRPr="00B41156">
              <w:rPr>
                <w:sz w:val="28"/>
                <w:szCs w:val="28"/>
              </w:rPr>
              <w:t>не продан</w:t>
            </w:r>
          </w:p>
          <w:p w:rsidR="000A39AF" w:rsidRPr="00B41156" w:rsidRDefault="000A39AF" w:rsidP="00B41156">
            <w:pPr>
              <w:pStyle w:val="1d"/>
              <w:snapToGrid w:val="0"/>
              <w:jc w:val="center"/>
              <w:rPr>
                <w:sz w:val="28"/>
                <w:szCs w:val="28"/>
              </w:rPr>
            </w:pPr>
          </w:p>
          <w:p w:rsidR="000A39AF" w:rsidRPr="00B41156" w:rsidRDefault="000A39AF" w:rsidP="00B41156">
            <w:pPr>
              <w:pStyle w:val="1d"/>
              <w:snapToGrid w:val="0"/>
              <w:jc w:val="center"/>
              <w:rPr>
                <w:sz w:val="28"/>
                <w:szCs w:val="28"/>
              </w:rPr>
            </w:pPr>
            <w:r w:rsidRPr="00B41156">
              <w:rPr>
                <w:sz w:val="28"/>
                <w:szCs w:val="28"/>
              </w:rPr>
              <w:t>не продан</w:t>
            </w:r>
          </w:p>
          <w:p w:rsidR="000A39AF" w:rsidRPr="00B41156" w:rsidRDefault="000A39AF" w:rsidP="00B41156">
            <w:pPr>
              <w:pStyle w:val="1d"/>
              <w:snapToGrid w:val="0"/>
              <w:jc w:val="center"/>
              <w:rPr>
                <w:sz w:val="28"/>
                <w:szCs w:val="28"/>
              </w:rPr>
            </w:pPr>
          </w:p>
          <w:p w:rsidR="000A39AF" w:rsidRPr="00B41156" w:rsidRDefault="000A39AF" w:rsidP="00B41156">
            <w:pPr>
              <w:jc w:val="center"/>
              <w:rPr>
                <w:sz w:val="28"/>
                <w:szCs w:val="28"/>
              </w:rPr>
            </w:pPr>
            <w:r w:rsidRPr="00B41156">
              <w:rPr>
                <w:sz w:val="28"/>
                <w:szCs w:val="28"/>
              </w:rPr>
              <w:t>1616,0</w:t>
            </w:r>
          </w:p>
        </w:tc>
        <w:tc>
          <w:tcPr>
            <w:tcW w:w="2636" w:type="dxa"/>
            <w:tcBorders>
              <w:top w:val="single" w:sz="4" w:space="0" w:color="000000"/>
              <w:left w:val="single" w:sz="4" w:space="0" w:color="000000"/>
              <w:bottom w:val="single" w:sz="4" w:space="0" w:color="000000"/>
              <w:right w:val="single" w:sz="4" w:space="0" w:color="000000"/>
            </w:tcBorders>
          </w:tcPr>
          <w:p w:rsidR="000A39AF" w:rsidRPr="008D1D45" w:rsidRDefault="000A39AF" w:rsidP="0003750B">
            <w:pPr>
              <w:snapToGrid w:val="0"/>
              <w:rPr>
                <w:sz w:val="28"/>
                <w:szCs w:val="28"/>
                <w:highlight w:val="green"/>
              </w:rPr>
            </w:pPr>
            <w:r w:rsidRPr="0036082B">
              <w:rPr>
                <w:sz w:val="28"/>
                <w:szCs w:val="28"/>
              </w:rPr>
              <w:t>п. 6 введен решением Саратовской городской Думы от 2</w:t>
            </w:r>
            <w:r>
              <w:rPr>
                <w:sz w:val="28"/>
                <w:szCs w:val="28"/>
              </w:rPr>
              <w:t>7</w:t>
            </w:r>
            <w:r w:rsidRPr="0036082B">
              <w:rPr>
                <w:sz w:val="28"/>
                <w:szCs w:val="28"/>
              </w:rPr>
              <w:t>.</w:t>
            </w:r>
            <w:r>
              <w:rPr>
                <w:sz w:val="28"/>
                <w:szCs w:val="28"/>
              </w:rPr>
              <w:t>11</w:t>
            </w:r>
            <w:r w:rsidRPr="0036082B">
              <w:rPr>
                <w:sz w:val="28"/>
                <w:szCs w:val="28"/>
              </w:rPr>
              <w:t xml:space="preserve">.2014 № </w:t>
            </w:r>
            <w:r>
              <w:rPr>
                <w:sz w:val="28"/>
                <w:szCs w:val="28"/>
              </w:rPr>
              <w:t>41</w:t>
            </w:r>
            <w:r w:rsidRPr="0036082B">
              <w:rPr>
                <w:sz w:val="28"/>
                <w:szCs w:val="28"/>
              </w:rPr>
              <w:t>-4</w:t>
            </w:r>
            <w:r>
              <w:rPr>
                <w:sz w:val="28"/>
                <w:szCs w:val="28"/>
              </w:rPr>
              <w:t>64</w:t>
            </w:r>
            <w:r w:rsidRPr="0036082B">
              <w:rPr>
                <w:sz w:val="28"/>
                <w:szCs w:val="28"/>
              </w:rPr>
              <w:t xml:space="preserve"> </w:t>
            </w:r>
          </w:p>
        </w:tc>
      </w:tr>
      <w:tr w:rsidR="000A39AF" w:rsidRPr="00B77C42">
        <w:trPr>
          <w:cantSplit/>
          <w:trHeight w:val="462"/>
        </w:trPr>
        <w:tc>
          <w:tcPr>
            <w:tcW w:w="568" w:type="dxa"/>
            <w:tcBorders>
              <w:top w:val="single" w:sz="4" w:space="0" w:color="000000"/>
              <w:left w:val="single" w:sz="4" w:space="0" w:color="000000"/>
              <w:bottom w:val="single" w:sz="4" w:space="0" w:color="000000"/>
            </w:tcBorders>
            <w:vAlign w:val="center"/>
          </w:tcPr>
          <w:p w:rsidR="000A39AF" w:rsidRPr="001C1E6E" w:rsidRDefault="000A39AF">
            <w:pPr>
              <w:pStyle w:val="a8"/>
              <w:snapToGrid w:val="0"/>
              <w:jc w:val="center"/>
              <w:rPr>
                <w:sz w:val="28"/>
                <w:szCs w:val="28"/>
              </w:rPr>
            </w:pPr>
          </w:p>
        </w:tc>
        <w:tc>
          <w:tcPr>
            <w:tcW w:w="3852"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sidRPr="009B1E86">
              <w:rPr>
                <w:sz w:val="28"/>
                <w:szCs w:val="28"/>
              </w:rPr>
              <w:t>Итого:</w:t>
            </w:r>
          </w:p>
        </w:tc>
        <w:tc>
          <w:tcPr>
            <w:tcW w:w="1392" w:type="dxa"/>
            <w:tcBorders>
              <w:top w:val="single" w:sz="4" w:space="0" w:color="000000"/>
              <w:left w:val="single" w:sz="4" w:space="0" w:color="000000"/>
              <w:bottom w:val="single" w:sz="4" w:space="0" w:color="000000"/>
            </w:tcBorders>
            <w:vAlign w:val="center"/>
          </w:tcPr>
          <w:p w:rsidR="000A39AF" w:rsidRPr="009B1E86" w:rsidRDefault="000A39AF" w:rsidP="006663AB">
            <w:pPr>
              <w:pStyle w:val="a8"/>
              <w:snapToGrid w:val="0"/>
              <w:jc w:val="center"/>
              <w:rPr>
                <w:sz w:val="28"/>
                <w:szCs w:val="28"/>
              </w:rPr>
            </w:pPr>
            <w:r>
              <w:rPr>
                <w:sz w:val="28"/>
                <w:szCs w:val="28"/>
              </w:rPr>
              <w:t>423,2</w:t>
            </w:r>
          </w:p>
        </w:tc>
        <w:tc>
          <w:tcPr>
            <w:tcW w:w="2010"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p>
        </w:tc>
        <w:tc>
          <w:tcPr>
            <w:tcW w:w="1533"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Pr>
                <w:sz w:val="28"/>
                <w:szCs w:val="28"/>
              </w:rPr>
              <w:t>5616,00</w:t>
            </w:r>
          </w:p>
        </w:tc>
        <w:tc>
          <w:tcPr>
            <w:tcW w:w="1560"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p>
        </w:tc>
        <w:tc>
          <w:tcPr>
            <w:tcW w:w="1809"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Pr>
                <w:sz w:val="28"/>
                <w:szCs w:val="28"/>
              </w:rPr>
              <w:t>5616,00</w:t>
            </w:r>
          </w:p>
        </w:tc>
        <w:tc>
          <w:tcPr>
            <w:tcW w:w="2636" w:type="dxa"/>
            <w:tcBorders>
              <w:top w:val="single" w:sz="4" w:space="0" w:color="000000"/>
              <w:left w:val="single" w:sz="4" w:space="0" w:color="000000"/>
              <w:bottom w:val="single" w:sz="4" w:space="0" w:color="000000"/>
              <w:right w:val="single" w:sz="4" w:space="0" w:color="000000"/>
            </w:tcBorders>
            <w:vAlign w:val="center"/>
          </w:tcPr>
          <w:p w:rsidR="000A39AF" w:rsidRPr="009B1E86" w:rsidRDefault="000A39AF">
            <w:pPr>
              <w:pStyle w:val="a8"/>
              <w:snapToGrid w:val="0"/>
              <w:jc w:val="center"/>
              <w:rPr>
                <w:sz w:val="28"/>
                <w:szCs w:val="28"/>
              </w:rPr>
            </w:pPr>
          </w:p>
        </w:tc>
      </w:tr>
    </w:tbl>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Default="000A39AF">
      <w:pPr>
        <w:pStyle w:val="a8"/>
        <w:rPr>
          <w:sz w:val="28"/>
          <w:szCs w:val="28"/>
        </w:rPr>
      </w:pPr>
    </w:p>
    <w:p w:rsidR="000A39AF" w:rsidRPr="00116225" w:rsidRDefault="000A39AF">
      <w:pPr>
        <w:pStyle w:val="a8"/>
        <w:rPr>
          <w:sz w:val="28"/>
          <w:szCs w:val="28"/>
        </w:rPr>
      </w:pPr>
    </w:p>
    <w:p w:rsidR="000A39AF" w:rsidRPr="00116225" w:rsidRDefault="000A39AF">
      <w:pPr>
        <w:pStyle w:val="a8"/>
        <w:rPr>
          <w:sz w:val="28"/>
          <w:szCs w:val="28"/>
        </w:rPr>
      </w:pPr>
    </w:p>
    <w:p w:rsidR="000A39AF" w:rsidRPr="00116225" w:rsidRDefault="000A39AF">
      <w:pPr>
        <w:pStyle w:val="a8"/>
        <w:rPr>
          <w:sz w:val="28"/>
          <w:szCs w:val="28"/>
        </w:rPr>
      </w:pPr>
    </w:p>
    <w:p w:rsidR="000A39AF" w:rsidRPr="00116225" w:rsidRDefault="000A39AF">
      <w:pPr>
        <w:pStyle w:val="a8"/>
        <w:rPr>
          <w:sz w:val="28"/>
          <w:szCs w:val="28"/>
        </w:rPr>
      </w:pPr>
    </w:p>
    <w:p w:rsidR="000A39AF" w:rsidRPr="00116225" w:rsidRDefault="000A39AF">
      <w:pPr>
        <w:pStyle w:val="a8"/>
        <w:rPr>
          <w:sz w:val="28"/>
          <w:szCs w:val="28"/>
        </w:rPr>
      </w:pPr>
    </w:p>
    <w:p w:rsidR="000A39AF" w:rsidRPr="009B1E86" w:rsidRDefault="000A39AF" w:rsidP="00B77C42">
      <w:pPr>
        <w:pStyle w:val="aa"/>
        <w:jc w:val="center"/>
        <w:rPr>
          <w:rFonts w:ascii="Times New Roman" w:hAnsi="Times New Roman" w:cs="Times New Roman"/>
          <w:sz w:val="28"/>
          <w:szCs w:val="28"/>
        </w:rPr>
      </w:pPr>
      <w:r w:rsidRPr="009B1E86">
        <w:rPr>
          <w:rFonts w:ascii="Times New Roman" w:hAnsi="Times New Roman" w:cs="Times New Roman"/>
          <w:sz w:val="28"/>
          <w:szCs w:val="28"/>
        </w:rPr>
        <w:lastRenderedPageBreak/>
        <w:t>I</w:t>
      </w:r>
      <w:r w:rsidRPr="009B1E86">
        <w:rPr>
          <w:rFonts w:ascii="Times New Roman" w:hAnsi="Times New Roman" w:cs="Times New Roman"/>
          <w:sz w:val="28"/>
          <w:szCs w:val="28"/>
          <w:lang w:val="en-US"/>
        </w:rPr>
        <w:t>I</w:t>
      </w:r>
      <w:r w:rsidRPr="009B1E86">
        <w:rPr>
          <w:rFonts w:ascii="Times New Roman" w:hAnsi="Times New Roman" w:cs="Times New Roman"/>
          <w:sz w:val="28"/>
          <w:szCs w:val="28"/>
        </w:rPr>
        <w:t>.</w:t>
      </w:r>
      <w:r w:rsidRPr="00B77C42">
        <w:rPr>
          <w:rFonts w:ascii="Times New Roman" w:hAnsi="Times New Roman" w:cs="Times New Roman"/>
          <w:sz w:val="26"/>
          <w:szCs w:val="26"/>
        </w:rPr>
        <w:tab/>
      </w:r>
      <w:r w:rsidRPr="009B1E86">
        <w:rPr>
          <w:rFonts w:ascii="Times New Roman" w:hAnsi="Times New Roman" w:cs="Times New Roman"/>
          <w:sz w:val="28"/>
          <w:szCs w:val="28"/>
        </w:rPr>
        <w:t>Перечень муниципального имущества (объектов муниципального нежилого фонда), включенного</w:t>
      </w:r>
    </w:p>
    <w:p w:rsidR="000A39AF" w:rsidRPr="009B1E86" w:rsidRDefault="000A39AF" w:rsidP="00B77C42">
      <w:pPr>
        <w:pStyle w:val="a8"/>
        <w:jc w:val="center"/>
        <w:rPr>
          <w:sz w:val="28"/>
          <w:szCs w:val="28"/>
        </w:rPr>
      </w:pPr>
      <w:r w:rsidRPr="009B1E86">
        <w:rPr>
          <w:sz w:val="28"/>
          <w:szCs w:val="28"/>
        </w:rPr>
        <w:t>в Прогнозный план (программу) приватизации муниципального имущества муниципального образования</w:t>
      </w:r>
    </w:p>
    <w:p w:rsidR="000A39AF" w:rsidRPr="009B1E86" w:rsidRDefault="000A39AF" w:rsidP="00B77C42">
      <w:pPr>
        <w:pStyle w:val="a8"/>
        <w:jc w:val="center"/>
        <w:rPr>
          <w:sz w:val="28"/>
          <w:szCs w:val="28"/>
        </w:rPr>
      </w:pPr>
      <w:r w:rsidRPr="009B1E86">
        <w:rPr>
          <w:sz w:val="28"/>
          <w:szCs w:val="28"/>
        </w:rPr>
        <w:t>«Город Саратов» на 201</w:t>
      </w:r>
      <w:r>
        <w:rPr>
          <w:sz w:val="28"/>
          <w:szCs w:val="28"/>
        </w:rPr>
        <w:t>6</w:t>
      </w:r>
      <w:r w:rsidRPr="009B1E86">
        <w:rPr>
          <w:sz w:val="28"/>
          <w:szCs w:val="28"/>
        </w:rPr>
        <w:t xml:space="preserve"> год</w:t>
      </w:r>
    </w:p>
    <w:p w:rsidR="000A39AF" w:rsidRPr="00B77C42" w:rsidRDefault="000A39AF">
      <w:pPr>
        <w:pStyle w:val="a8"/>
        <w:rPr>
          <w:sz w:val="26"/>
          <w:szCs w:val="26"/>
        </w:rPr>
      </w:pPr>
    </w:p>
    <w:tbl>
      <w:tblPr>
        <w:tblW w:w="15478" w:type="dxa"/>
        <w:tblInd w:w="-106" w:type="dxa"/>
        <w:tblLayout w:type="fixed"/>
        <w:tblLook w:val="0000" w:firstRow="0" w:lastRow="0" w:firstColumn="0" w:lastColumn="0" w:noHBand="0" w:noVBand="0"/>
      </w:tblPr>
      <w:tblGrid>
        <w:gridCol w:w="568"/>
        <w:gridCol w:w="4135"/>
        <w:gridCol w:w="1559"/>
        <w:gridCol w:w="1985"/>
        <w:gridCol w:w="1417"/>
        <w:gridCol w:w="1501"/>
        <w:gridCol w:w="1984"/>
        <w:gridCol w:w="2329"/>
      </w:tblGrid>
      <w:tr w:rsidR="000A39AF" w:rsidRPr="009B1E86">
        <w:tc>
          <w:tcPr>
            <w:tcW w:w="568"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ind w:left="-108" w:right="-108"/>
              <w:jc w:val="center"/>
              <w:rPr>
                <w:sz w:val="28"/>
                <w:szCs w:val="28"/>
              </w:rPr>
            </w:pPr>
            <w:r w:rsidRPr="009B1E86">
              <w:rPr>
                <w:sz w:val="28"/>
                <w:szCs w:val="28"/>
              </w:rPr>
              <w:t>№ п/п</w:t>
            </w:r>
          </w:p>
        </w:tc>
        <w:tc>
          <w:tcPr>
            <w:tcW w:w="4135"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sidRPr="009B1E86">
              <w:rPr>
                <w:sz w:val="28"/>
                <w:szCs w:val="28"/>
              </w:rPr>
              <w:t>Наименование объекта,</w:t>
            </w:r>
          </w:p>
          <w:p w:rsidR="000A39AF" w:rsidRPr="009B1E86" w:rsidRDefault="000A39AF">
            <w:pPr>
              <w:pStyle w:val="a8"/>
              <w:jc w:val="center"/>
              <w:rPr>
                <w:sz w:val="28"/>
                <w:szCs w:val="28"/>
              </w:rPr>
            </w:pPr>
            <w:r w:rsidRPr="009B1E86">
              <w:rPr>
                <w:sz w:val="28"/>
                <w:szCs w:val="28"/>
              </w:rPr>
              <w:t>его местонахождение</w:t>
            </w:r>
          </w:p>
        </w:tc>
        <w:tc>
          <w:tcPr>
            <w:tcW w:w="1559"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sidRPr="009B1E86">
              <w:rPr>
                <w:sz w:val="28"/>
                <w:szCs w:val="28"/>
              </w:rPr>
              <w:t>Площадь,</w:t>
            </w:r>
          </w:p>
          <w:p w:rsidR="000A39AF" w:rsidRPr="009B1E86" w:rsidRDefault="000A39AF">
            <w:pPr>
              <w:pStyle w:val="a8"/>
              <w:jc w:val="center"/>
              <w:rPr>
                <w:sz w:val="28"/>
                <w:szCs w:val="28"/>
              </w:rPr>
            </w:pPr>
            <w:r w:rsidRPr="009B1E86">
              <w:rPr>
                <w:sz w:val="28"/>
                <w:szCs w:val="28"/>
              </w:rPr>
              <w:t>кв.м</w:t>
            </w:r>
            <w:r>
              <w:rPr>
                <w:sz w:val="28"/>
                <w:szCs w:val="28"/>
              </w:rPr>
              <w:t>.</w:t>
            </w:r>
          </w:p>
        </w:tc>
        <w:tc>
          <w:tcPr>
            <w:tcW w:w="1985"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sidRPr="009B1E86">
              <w:rPr>
                <w:sz w:val="28"/>
                <w:szCs w:val="28"/>
              </w:rPr>
              <w:t xml:space="preserve">Способ </w:t>
            </w:r>
          </w:p>
          <w:p w:rsidR="000A39AF" w:rsidRPr="009B1E86" w:rsidRDefault="000A39AF">
            <w:pPr>
              <w:pStyle w:val="a8"/>
              <w:jc w:val="center"/>
              <w:rPr>
                <w:sz w:val="28"/>
                <w:szCs w:val="28"/>
              </w:rPr>
            </w:pPr>
            <w:r w:rsidRPr="009B1E86">
              <w:rPr>
                <w:sz w:val="28"/>
                <w:szCs w:val="28"/>
              </w:rPr>
              <w:t>приватизации</w:t>
            </w:r>
          </w:p>
        </w:tc>
        <w:tc>
          <w:tcPr>
            <w:tcW w:w="1417"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ind w:left="-109" w:firstLine="109"/>
              <w:jc w:val="center"/>
              <w:rPr>
                <w:sz w:val="28"/>
                <w:szCs w:val="28"/>
              </w:rPr>
            </w:pPr>
            <w:r w:rsidRPr="009B1E86">
              <w:rPr>
                <w:sz w:val="28"/>
                <w:szCs w:val="28"/>
              </w:rPr>
              <w:t>Рыночная</w:t>
            </w:r>
          </w:p>
          <w:p w:rsidR="000A39AF" w:rsidRPr="009B1E86" w:rsidRDefault="000A39AF">
            <w:pPr>
              <w:pStyle w:val="a8"/>
              <w:jc w:val="center"/>
              <w:rPr>
                <w:sz w:val="28"/>
                <w:szCs w:val="28"/>
              </w:rPr>
            </w:pPr>
            <w:r w:rsidRPr="009B1E86">
              <w:rPr>
                <w:sz w:val="28"/>
                <w:szCs w:val="28"/>
              </w:rPr>
              <w:t>оценка,</w:t>
            </w:r>
          </w:p>
          <w:p w:rsidR="000A39AF" w:rsidRPr="009B1E86" w:rsidRDefault="000A39AF">
            <w:pPr>
              <w:pStyle w:val="a8"/>
              <w:jc w:val="center"/>
              <w:rPr>
                <w:sz w:val="28"/>
                <w:szCs w:val="28"/>
              </w:rPr>
            </w:pPr>
            <w:r w:rsidRPr="009B1E86">
              <w:rPr>
                <w:sz w:val="28"/>
                <w:szCs w:val="28"/>
              </w:rPr>
              <w:t>тыс.  руб.</w:t>
            </w:r>
          </w:p>
        </w:tc>
        <w:tc>
          <w:tcPr>
            <w:tcW w:w="1501"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sidRPr="009B1E86">
              <w:rPr>
                <w:sz w:val="28"/>
                <w:szCs w:val="28"/>
              </w:rPr>
              <w:t>Дата</w:t>
            </w:r>
          </w:p>
          <w:p w:rsidR="000A39AF" w:rsidRPr="009B1E86" w:rsidRDefault="000A39AF">
            <w:pPr>
              <w:pStyle w:val="a8"/>
              <w:jc w:val="center"/>
              <w:rPr>
                <w:sz w:val="28"/>
                <w:szCs w:val="28"/>
              </w:rPr>
            </w:pPr>
            <w:r w:rsidRPr="009B1E86">
              <w:rPr>
                <w:sz w:val="28"/>
                <w:szCs w:val="28"/>
              </w:rPr>
              <w:t>торгов</w:t>
            </w:r>
          </w:p>
        </w:tc>
        <w:tc>
          <w:tcPr>
            <w:tcW w:w="1984"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ind w:left="-108" w:right="-108"/>
              <w:jc w:val="center"/>
              <w:rPr>
                <w:sz w:val="28"/>
                <w:szCs w:val="28"/>
              </w:rPr>
            </w:pPr>
            <w:r w:rsidRPr="009B1E86">
              <w:rPr>
                <w:sz w:val="28"/>
                <w:szCs w:val="28"/>
              </w:rPr>
              <w:t>Цена сделки, тыс.</w:t>
            </w:r>
            <w:r>
              <w:rPr>
                <w:sz w:val="28"/>
                <w:szCs w:val="28"/>
              </w:rPr>
              <w:t xml:space="preserve"> </w:t>
            </w:r>
            <w:r w:rsidRPr="009B1E86">
              <w:rPr>
                <w:sz w:val="28"/>
                <w:szCs w:val="28"/>
              </w:rPr>
              <w:t>руб.,</w:t>
            </w:r>
          </w:p>
          <w:p w:rsidR="000A39AF" w:rsidRPr="009B1E86" w:rsidRDefault="000A39AF">
            <w:pPr>
              <w:pStyle w:val="a8"/>
              <w:jc w:val="center"/>
              <w:rPr>
                <w:sz w:val="28"/>
                <w:szCs w:val="28"/>
              </w:rPr>
            </w:pPr>
            <w:r w:rsidRPr="009B1E86">
              <w:rPr>
                <w:sz w:val="28"/>
                <w:szCs w:val="28"/>
              </w:rPr>
              <w:t>с НДС</w:t>
            </w:r>
          </w:p>
        </w:tc>
        <w:tc>
          <w:tcPr>
            <w:tcW w:w="2329" w:type="dxa"/>
            <w:tcBorders>
              <w:top w:val="single" w:sz="4" w:space="0" w:color="000000"/>
              <w:left w:val="single" w:sz="4" w:space="0" w:color="000000"/>
              <w:bottom w:val="single" w:sz="4" w:space="0" w:color="000000"/>
              <w:right w:val="single" w:sz="4" w:space="0" w:color="000000"/>
            </w:tcBorders>
            <w:vAlign w:val="center"/>
          </w:tcPr>
          <w:p w:rsidR="000A39AF" w:rsidRPr="009B1E86" w:rsidRDefault="000A39AF">
            <w:pPr>
              <w:pStyle w:val="a8"/>
              <w:snapToGrid w:val="0"/>
              <w:jc w:val="center"/>
              <w:rPr>
                <w:sz w:val="28"/>
                <w:szCs w:val="28"/>
              </w:rPr>
            </w:pPr>
            <w:r w:rsidRPr="009B1E86">
              <w:rPr>
                <w:sz w:val="28"/>
                <w:szCs w:val="28"/>
              </w:rPr>
              <w:t>Примечания</w:t>
            </w:r>
          </w:p>
          <w:p w:rsidR="000A39AF" w:rsidRPr="009B1E86" w:rsidRDefault="000A39AF">
            <w:pPr>
              <w:pStyle w:val="a8"/>
              <w:jc w:val="center"/>
              <w:rPr>
                <w:sz w:val="28"/>
                <w:szCs w:val="28"/>
              </w:rPr>
            </w:pPr>
            <w:r w:rsidRPr="009B1E86">
              <w:rPr>
                <w:sz w:val="28"/>
                <w:szCs w:val="28"/>
              </w:rPr>
              <w:t>(предложения)</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pPr>
              <w:pStyle w:val="a8"/>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vAlign w:val="center"/>
          </w:tcPr>
          <w:p w:rsidR="000A39AF" w:rsidRPr="009B1E86" w:rsidRDefault="000A39AF">
            <w:pPr>
              <w:pStyle w:val="a8"/>
              <w:snapToGrid w:val="0"/>
              <w:jc w:val="center"/>
              <w:rPr>
                <w:sz w:val="28"/>
                <w:szCs w:val="28"/>
              </w:rPr>
            </w:pPr>
            <w:r w:rsidRPr="009B1E86">
              <w:rPr>
                <w:sz w:val="28"/>
                <w:szCs w:val="28"/>
              </w:rPr>
              <w:t>2</w:t>
            </w:r>
          </w:p>
        </w:tc>
        <w:tc>
          <w:tcPr>
            <w:tcW w:w="1559" w:type="dxa"/>
            <w:tcBorders>
              <w:top w:val="single" w:sz="4" w:space="0" w:color="000000"/>
              <w:left w:val="single" w:sz="4" w:space="0" w:color="000000"/>
              <w:bottom w:val="single" w:sz="4" w:space="0" w:color="000000"/>
            </w:tcBorders>
          </w:tcPr>
          <w:p w:rsidR="000A39AF" w:rsidRPr="009B1E86" w:rsidRDefault="000A39AF">
            <w:pPr>
              <w:pStyle w:val="a8"/>
              <w:snapToGrid w:val="0"/>
              <w:jc w:val="center"/>
              <w:rPr>
                <w:sz w:val="28"/>
                <w:szCs w:val="28"/>
              </w:rPr>
            </w:pPr>
            <w:r w:rsidRPr="009B1E86">
              <w:rPr>
                <w:sz w:val="28"/>
                <w:szCs w:val="28"/>
              </w:rPr>
              <w:t>3</w:t>
            </w:r>
          </w:p>
        </w:tc>
        <w:tc>
          <w:tcPr>
            <w:tcW w:w="1985" w:type="dxa"/>
            <w:tcBorders>
              <w:top w:val="single" w:sz="4" w:space="0" w:color="000000"/>
              <w:left w:val="single" w:sz="4" w:space="0" w:color="000000"/>
              <w:bottom w:val="single" w:sz="4" w:space="0" w:color="000000"/>
            </w:tcBorders>
          </w:tcPr>
          <w:p w:rsidR="000A39AF" w:rsidRPr="009B1E86" w:rsidRDefault="000A39AF">
            <w:pPr>
              <w:pStyle w:val="a8"/>
              <w:snapToGrid w:val="0"/>
              <w:jc w:val="center"/>
              <w:rPr>
                <w:sz w:val="28"/>
                <w:szCs w:val="28"/>
              </w:rPr>
            </w:pPr>
            <w:r w:rsidRPr="009B1E86">
              <w:rPr>
                <w:sz w:val="28"/>
                <w:szCs w:val="28"/>
              </w:rPr>
              <w:t>4</w:t>
            </w:r>
          </w:p>
        </w:tc>
        <w:tc>
          <w:tcPr>
            <w:tcW w:w="1417" w:type="dxa"/>
            <w:tcBorders>
              <w:top w:val="single" w:sz="4" w:space="0" w:color="000000"/>
              <w:left w:val="single" w:sz="4" w:space="0" w:color="000000"/>
              <w:bottom w:val="single" w:sz="4" w:space="0" w:color="000000"/>
            </w:tcBorders>
          </w:tcPr>
          <w:p w:rsidR="000A39AF" w:rsidRPr="009B1E86" w:rsidRDefault="000A39AF">
            <w:pPr>
              <w:pStyle w:val="a8"/>
              <w:snapToGrid w:val="0"/>
              <w:jc w:val="center"/>
              <w:rPr>
                <w:sz w:val="28"/>
                <w:szCs w:val="28"/>
              </w:rPr>
            </w:pPr>
            <w:r w:rsidRPr="009B1E86">
              <w:rPr>
                <w:sz w:val="28"/>
                <w:szCs w:val="28"/>
              </w:rPr>
              <w:t>5</w:t>
            </w:r>
          </w:p>
        </w:tc>
        <w:tc>
          <w:tcPr>
            <w:tcW w:w="1501" w:type="dxa"/>
            <w:tcBorders>
              <w:top w:val="single" w:sz="4" w:space="0" w:color="000000"/>
              <w:left w:val="single" w:sz="4" w:space="0" w:color="000000"/>
              <w:bottom w:val="single" w:sz="4" w:space="0" w:color="000000"/>
            </w:tcBorders>
          </w:tcPr>
          <w:p w:rsidR="000A39AF" w:rsidRPr="009B1E86" w:rsidRDefault="000A39AF">
            <w:pPr>
              <w:pStyle w:val="a8"/>
              <w:snapToGrid w:val="0"/>
              <w:jc w:val="center"/>
              <w:rPr>
                <w:sz w:val="28"/>
                <w:szCs w:val="28"/>
              </w:rPr>
            </w:pPr>
            <w:r w:rsidRPr="009B1E86">
              <w:rPr>
                <w:sz w:val="28"/>
                <w:szCs w:val="28"/>
              </w:rPr>
              <w:t>6</w:t>
            </w:r>
          </w:p>
        </w:tc>
        <w:tc>
          <w:tcPr>
            <w:tcW w:w="1984" w:type="dxa"/>
            <w:tcBorders>
              <w:top w:val="single" w:sz="4" w:space="0" w:color="000000"/>
              <w:left w:val="single" w:sz="4" w:space="0" w:color="000000"/>
              <w:bottom w:val="single" w:sz="4" w:space="0" w:color="000000"/>
            </w:tcBorders>
          </w:tcPr>
          <w:p w:rsidR="000A39AF" w:rsidRPr="009B1E86" w:rsidRDefault="000A39AF">
            <w:pPr>
              <w:pStyle w:val="a8"/>
              <w:snapToGrid w:val="0"/>
              <w:jc w:val="center"/>
              <w:rPr>
                <w:sz w:val="28"/>
                <w:szCs w:val="28"/>
              </w:rPr>
            </w:pPr>
            <w:r w:rsidRPr="009B1E86">
              <w:rPr>
                <w:sz w:val="28"/>
                <w:szCs w:val="28"/>
              </w:rPr>
              <w:t>7</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pPr>
              <w:pStyle w:val="a8"/>
              <w:snapToGrid w:val="0"/>
              <w:jc w:val="center"/>
              <w:rPr>
                <w:sz w:val="28"/>
                <w:szCs w:val="28"/>
              </w:rPr>
            </w:pPr>
            <w:r w:rsidRPr="009B1E86">
              <w:rPr>
                <w:sz w:val="28"/>
                <w:szCs w:val="28"/>
              </w:rPr>
              <w:t>8</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0"/>
              <w:snapToGrid w:val="0"/>
              <w:rPr>
                <w:b w:val="0"/>
                <w:bCs w:val="0"/>
                <w:sz w:val="28"/>
                <w:szCs w:val="28"/>
              </w:rPr>
            </w:pPr>
            <w:r w:rsidRPr="007D65D8">
              <w:rPr>
                <w:b w:val="0"/>
                <w:bCs w:val="0"/>
                <w:sz w:val="28"/>
                <w:szCs w:val="28"/>
              </w:rPr>
              <w:t>1.</w:t>
            </w:r>
          </w:p>
        </w:tc>
        <w:tc>
          <w:tcPr>
            <w:tcW w:w="4135" w:type="dxa"/>
            <w:tcBorders>
              <w:top w:val="single" w:sz="4" w:space="0" w:color="000000"/>
              <w:left w:val="single" w:sz="4" w:space="0" w:color="000000"/>
              <w:bottom w:val="single" w:sz="4" w:space="0" w:color="000000"/>
            </w:tcBorders>
          </w:tcPr>
          <w:p w:rsidR="000A39AF" w:rsidRPr="007D65D8" w:rsidRDefault="000A39AF" w:rsidP="00A063B7">
            <w:pPr>
              <w:pStyle w:val="ad"/>
              <w:jc w:val="left"/>
              <w:rPr>
                <w:b w:val="0"/>
                <w:bCs w:val="0"/>
                <w:color w:val="000000"/>
              </w:rPr>
            </w:pPr>
            <w:bookmarkStart w:id="1" w:name="__DdeLink__19_1750109801"/>
            <w:r w:rsidRPr="007D65D8">
              <w:rPr>
                <w:b w:val="0"/>
                <w:bCs w:val="0"/>
                <w:color w:val="000000"/>
              </w:rPr>
              <w:t>Объект муниципального нежилого фонда – нежилое помещение</w:t>
            </w:r>
            <w:bookmarkEnd w:id="1"/>
            <w:r w:rsidRPr="007D65D8">
              <w:rPr>
                <w:b w:val="0"/>
                <w:bCs w:val="0"/>
                <w:color w:val="000000"/>
              </w:rPr>
              <w:t xml:space="preserve"> </w:t>
            </w:r>
          </w:p>
          <w:p w:rsidR="000A39AF" w:rsidRPr="007D65D8" w:rsidRDefault="000A39AF" w:rsidP="00A063B7">
            <w:pPr>
              <w:pStyle w:val="ad"/>
              <w:jc w:val="left"/>
              <w:rPr>
                <w:b w:val="0"/>
                <w:bCs w:val="0"/>
              </w:rPr>
            </w:pPr>
            <w:r w:rsidRPr="007D65D8">
              <w:rPr>
                <w:b w:val="0"/>
                <w:bCs w:val="0"/>
                <w:color w:val="000000"/>
              </w:rPr>
              <w:t>(г. Саратов, ул. Большая Садовая, 210, пом. А-5)</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d"/>
              <w:rPr>
                <w:b w:val="0"/>
                <w:bCs w:val="0"/>
                <w:color w:val="000000"/>
              </w:rPr>
            </w:pPr>
            <w:r w:rsidRPr="007D65D8">
              <w:rPr>
                <w:b w:val="0"/>
                <w:bCs w:val="0"/>
              </w:rPr>
              <w:t>12,1</w:t>
            </w:r>
          </w:p>
        </w:tc>
        <w:tc>
          <w:tcPr>
            <w:tcW w:w="1985" w:type="dxa"/>
            <w:tcBorders>
              <w:top w:val="single" w:sz="4" w:space="0" w:color="000000"/>
              <w:left w:val="single" w:sz="4" w:space="0" w:color="000000"/>
              <w:bottom w:val="single" w:sz="4" w:space="0" w:color="000000"/>
            </w:tcBorders>
          </w:tcPr>
          <w:p w:rsidR="000A39AF" w:rsidRPr="007D65D8" w:rsidRDefault="000A39AF" w:rsidP="00A063B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348</w:t>
            </w:r>
            <w:r>
              <w:rPr>
                <w:sz w:val="28"/>
                <w:szCs w:val="28"/>
              </w:rPr>
              <w:t>,</w:t>
            </w:r>
            <w:r w:rsidRPr="007D65D8">
              <w:rPr>
                <w:sz w:val="28"/>
                <w:szCs w:val="28"/>
              </w:rPr>
              <w:t>5</w:t>
            </w:r>
            <w:r>
              <w:rPr>
                <w:sz w:val="28"/>
                <w:szCs w:val="28"/>
              </w:rPr>
              <w:t>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05.10.2016</w:t>
            </w:r>
          </w:p>
        </w:tc>
        <w:tc>
          <w:tcPr>
            <w:tcW w:w="1984" w:type="dxa"/>
            <w:tcBorders>
              <w:top w:val="single" w:sz="4" w:space="0" w:color="000000"/>
              <w:left w:val="single" w:sz="4" w:space="0" w:color="000000"/>
              <w:bottom w:val="single" w:sz="4" w:space="0" w:color="000000"/>
            </w:tcBorders>
          </w:tcPr>
          <w:p w:rsidR="000A39AF" w:rsidRDefault="000A39AF">
            <w:pPr>
              <w:pStyle w:val="310"/>
              <w:snapToGrid w:val="0"/>
              <w:rPr>
                <w:b w:val="0"/>
                <w:bCs w:val="0"/>
                <w:sz w:val="28"/>
                <w:szCs w:val="28"/>
              </w:rPr>
            </w:pPr>
            <w:r>
              <w:rPr>
                <w:b w:val="0"/>
                <w:bCs w:val="0"/>
                <w:sz w:val="28"/>
                <w:szCs w:val="28"/>
              </w:rPr>
              <w:t>не продан</w:t>
            </w:r>
          </w:p>
          <w:p w:rsidR="000A39AF" w:rsidRDefault="000A39AF">
            <w:pPr>
              <w:pStyle w:val="310"/>
              <w:snapToGrid w:val="0"/>
              <w:rPr>
                <w:b w:val="0"/>
                <w:bCs w:val="0"/>
                <w:sz w:val="28"/>
                <w:szCs w:val="28"/>
              </w:rPr>
            </w:pPr>
          </w:p>
          <w:p w:rsidR="000A39AF" w:rsidRDefault="000A39AF">
            <w:pPr>
              <w:pStyle w:val="310"/>
              <w:snapToGrid w:val="0"/>
              <w:rPr>
                <w:b w:val="0"/>
                <w:bCs w:val="0"/>
                <w:sz w:val="28"/>
                <w:szCs w:val="28"/>
              </w:rPr>
            </w:pPr>
            <w:r>
              <w:rPr>
                <w:b w:val="0"/>
                <w:bCs w:val="0"/>
                <w:sz w:val="28"/>
                <w:szCs w:val="28"/>
              </w:rPr>
              <w:t>не продан</w:t>
            </w:r>
          </w:p>
          <w:p w:rsidR="000A39AF" w:rsidRDefault="000A39AF">
            <w:pPr>
              <w:pStyle w:val="310"/>
              <w:snapToGrid w:val="0"/>
              <w:rPr>
                <w:b w:val="0"/>
                <w:bCs w:val="0"/>
                <w:sz w:val="28"/>
                <w:szCs w:val="28"/>
              </w:rPr>
            </w:pPr>
          </w:p>
          <w:p w:rsidR="000A39AF" w:rsidRDefault="000A39AF">
            <w:pPr>
              <w:pStyle w:val="310"/>
              <w:snapToGrid w:val="0"/>
              <w:rPr>
                <w:b w:val="0"/>
                <w:bCs w:val="0"/>
                <w:sz w:val="28"/>
                <w:szCs w:val="28"/>
              </w:rPr>
            </w:pPr>
            <w:r>
              <w:rPr>
                <w:b w:val="0"/>
                <w:bCs w:val="0"/>
                <w:sz w:val="28"/>
                <w:szCs w:val="28"/>
              </w:rPr>
              <w:t>не продан</w:t>
            </w:r>
          </w:p>
          <w:p w:rsidR="000A39AF" w:rsidRDefault="000A39AF">
            <w:pPr>
              <w:pStyle w:val="310"/>
              <w:snapToGrid w:val="0"/>
              <w:rPr>
                <w:b w:val="0"/>
                <w:bCs w:val="0"/>
                <w:sz w:val="28"/>
                <w:szCs w:val="28"/>
              </w:rPr>
            </w:pPr>
          </w:p>
          <w:p w:rsidR="000A39AF" w:rsidRDefault="000A39AF">
            <w:pPr>
              <w:pStyle w:val="310"/>
              <w:snapToGrid w:val="0"/>
              <w:rPr>
                <w:b w:val="0"/>
                <w:bCs w:val="0"/>
                <w:sz w:val="28"/>
                <w:szCs w:val="28"/>
              </w:rPr>
            </w:pPr>
            <w:r>
              <w:rPr>
                <w:b w:val="0"/>
                <w:bCs w:val="0"/>
                <w:sz w:val="28"/>
                <w:szCs w:val="28"/>
              </w:rPr>
              <w:t>не продан</w:t>
            </w:r>
          </w:p>
          <w:p w:rsidR="000A39AF" w:rsidRDefault="000A39AF">
            <w:pPr>
              <w:pStyle w:val="310"/>
              <w:snapToGrid w:val="0"/>
              <w:rPr>
                <w:b w:val="0"/>
                <w:bCs w:val="0"/>
                <w:sz w:val="28"/>
                <w:szCs w:val="28"/>
              </w:rPr>
            </w:pPr>
          </w:p>
          <w:p w:rsidR="000A39AF" w:rsidRPr="007D65D8" w:rsidRDefault="000A39AF">
            <w:pPr>
              <w:pStyle w:val="310"/>
              <w:snapToGrid w:val="0"/>
              <w:rPr>
                <w:b w:val="0"/>
                <w:bCs w:val="0"/>
                <w:sz w:val="28"/>
                <w:szCs w:val="28"/>
              </w:rPr>
            </w:pPr>
            <w:r>
              <w:rPr>
                <w:b w:val="0"/>
                <w:bCs w:val="0"/>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0"/>
              <w:snapToGrid w:val="0"/>
              <w:rPr>
                <w:b w:val="0"/>
                <w:bCs w:val="0"/>
                <w:sz w:val="28"/>
                <w:szCs w:val="28"/>
              </w:rPr>
            </w:pPr>
            <w:r w:rsidRPr="007D65D8">
              <w:rPr>
                <w:b w:val="0"/>
                <w:bCs w:val="0"/>
                <w:sz w:val="28"/>
                <w:szCs w:val="28"/>
              </w:rPr>
              <w:lastRenderedPageBreak/>
              <w:t>2.</w:t>
            </w:r>
          </w:p>
        </w:tc>
        <w:tc>
          <w:tcPr>
            <w:tcW w:w="4135" w:type="dxa"/>
            <w:tcBorders>
              <w:top w:val="single" w:sz="4" w:space="0" w:color="000000"/>
              <w:left w:val="single" w:sz="4" w:space="0" w:color="000000"/>
              <w:bottom w:val="single" w:sz="4" w:space="0" w:color="000000"/>
            </w:tcBorders>
          </w:tcPr>
          <w:p w:rsidR="000A39AF" w:rsidRDefault="000A39AF" w:rsidP="007D65D8">
            <w:pPr>
              <w:pStyle w:val="a8"/>
              <w:jc w:val="left"/>
              <w:rPr>
                <w:sz w:val="28"/>
                <w:szCs w:val="28"/>
              </w:rPr>
            </w:pPr>
            <w:r w:rsidRPr="007D65D8">
              <w:rPr>
                <w:color w:val="000000"/>
                <w:sz w:val="28"/>
                <w:szCs w:val="28"/>
              </w:rPr>
              <w:t>Объект муниципального нежилого фонда – нежилое помещение (</w:t>
            </w:r>
            <w:r w:rsidRPr="007D65D8">
              <w:rPr>
                <w:sz w:val="28"/>
                <w:szCs w:val="28"/>
              </w:rPr>
              <w:t xml:space="preserve">г. Саратов, </w:t>
            </w:r>
          </w:p>
          <w:p w:rsidR="000A39AF" w:rsidRPr="007D65D8" w:rsidRDefault="000A39AF" w:rsidP="007D65D8">
            <w:pPr>
              <w:pStyle w:val="a8"/>
              <w:jc w:val="left"/>
              <w:rPr>
                <w:sz w:val="28"/>
                <w:szCs w:val="28"/>
              </w:rPr>
            </w:pPr>
            <w:r w:rsidRPr="007D65D8">
              <w:rPr>
                <w:sz w:val="28"/>
                <w:szCs w:val="28"/>
              </w:rPr>
              <w:t>ул. Гоголя, 34)</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8"/>
              <w:jc w:val="center"/>
              <w:rPr>
                <w:sz w:val="28"/>
                <w:szCs w:val="28"/>
              </w:rPr>
            </w:pPr>
            <w:r w:rsidRPr="007D65D8">
              <w:rPr>
                <w:sz w:val="28"/>
                <w:szCs w:val="28"/>
              </w:rPr>
              <w:t>53</w:t>
            </w:r>
            <w:r w:rsidRPr="007D65D8">
              <w:rPr>
                <w:color w:val="000000"/>
                <w:sz w:val="28"/>
                <w:szCs w:val="28"/>
              </w:rPr>
              <w:t>,0</w:t>
            </w:r>
          </w:p>
          <w:p w:rsidR="000A39AF" w:rsidRPr="007D65D8" w:rsidRDefault="000A39AF" w:rsidP="00FE5007">
            <w:pPr>
              <w:pStyle w:val="a8"/>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767</w:t>
            </w:r>
            <w:r>
              <w:rPr>
                <w:sz w:val="28"/>
                <w:szCs w:val="28"/>
              </w:rPr>
              <w:t>,</w:t>
            </w:r>
            <w:r w:rsidRPr="007D65D8">
              <w:rPr>
                <w:sz w:val="28"/>
                <w:szCs w:val="28"/>
              </w:rPr>
              <w:t>40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05.10.2016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Pr="007D65D8" w:rsidRDefault="000A39AF" w:rsidP="00FE5007">
            <w:pPr>
              <w:pStyle w:val="310"/>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0"/>
              <w:snapToGrid w:val="0"/>
              <w:rPr>
                <w:b w:val="0"/>
                <w:bCs w:val="0"/>
                <w:sz w:val="28"/>
                <w:szCs w:val="28"/>
              </w:rPr>
            </w:pPr>
            <w:r w:rsidRPr="007D65D8">
              <w:rPr>
                <w:b w:val="0"/>
                <w:bCs w:val="0"/>
                <w:sz w:val="28"/>
                <w:szCs w:val="28"/>
              </w:rPr>
              <w:t>3.</w:t>
            </w:r>
          </w:p>
        </w:tc>
        <w:tc>
          <w:tcPr>
            <w:tcW w:w="4135" w:type="dxa"/>
            <w:tcBorders>
              <w:top w:val="single" w:sz="4" w:space="0" w:color="000000"/>
              <w:left w:val="single" w:sz="4" w:space="0" w:color="000000"/>
              <w:bottom w:val="single" w:sz="4" w:space="0" w:color="000000"/>
            </w:tcBorders>
          </w:tcPr>
          <w:p w:rsidR="000A39AF" w:rsidRDefault="000A39AF" w:rsidP="007D65D8">
            <w:pPr>
              <w:pStyle w:val="a8"/>
              <w:jc w:val="left"/>
              <w:rPr>
                <w:sz w:val="28"/>
                <w:szCs w:val="28"/>
              </w:rPr>
            </w:pPr>
            <w:r w:rsidRPr="007D65D8">
              <w:rPr>
                <w:color w:val="000000"/>
                <w:sz w:val="28"/>
                <w:szCs w:val="28"/>
              </w:rPr>
              <w:t>Объект муниципального нежилого фонда – нежилое помещение</w:t>
            </w:r>
            <w:r>
              <w:rPr>
                <w:color w:val="000000"/>
                <w:sz w:val="28"/>
                <w:szCs w:val="28"/>
              </w:rPr>
              <w:t xml:space="preserve"> </w:t>
            </w:r>
            <w:bookmarkStart w:id="2" w:name="__DdeLink__3_8495080511"/>
            <w:r w:rsidRPr="007D65D8">
              <w:rPr>
                <w:sz w:val="28"/>
                <w:szCs w:val="28"/>
              </w:rPr>
              <w:t>(г. Саратов</w:t>
            </w:r>
            <w:bookmarkEnd w:id="2"/>
            <w:r w:rsidRPr="007D65D8">
              <w:rPr>
                <w:sz w:val="28"/>
                <w:szCs w:val="28"/>
              </w:rPr>
              <w:t xml:space="preserve">, </w:t>
            </w:r>
          </w:p>
          <w:p w:rsidR="000A39AF" w:rsidRPr="007D65D8" w:rsidRDefault="000A39AF" w:rsidP="007D65D8">
            <w:pPr>
              <w:pStyle w:val="a8"/>
              <w:jc w:val="left"/>
              <w:rPr>
                <w:sz w:val="28"/>
                <w:szCs w:val="28"/>
              </w:rPr>
            </w:pPr>
            <w:r w:rsidRPr="007D65D8">
              <w:rPr>
                <w:sz w:val="28"/>
                <w:szCs w:val="28"/>
              </w:rPr>
              <w:t>ул. им. Гоголя Н.В., 59 )</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8"/>
              <w:jc w:val="center"/>
              <w:rPr>
                <w:sz w:val="28"/>
                <w:szCs w:val="28"/>
              </w:rPr>
            </w:pPr>
            <w:r w:rsidRPr="007D65D8">
              <w:rPr>
                <w:sz w:val="28"/>
                <w:szCs w:val="28"/>
              </w:rPr>
              <w:t>46</w:t>
            </w:r>
            <w:r w:rsidRPr="007D65D8">
              <w:rPr>
                <w:color w:val="000000"/>
                <w:sz w:val="28"/>
                <w:szCs w:val="28"/>
              </w:rPr>
              <w:t>,0</w:t>
            </w:r>
          </w:p>
          <w:p w:rsidR="000A39AF" w:rsidRPr="007D65D8" w:rsidRDefault="000A39AF" w:rsidP="00FE5007">
            <w:pPr>
              <w:pStyle w:val="a8"/>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highlight w:val="green"/>
              </w:rPr>
            </w:pPr>
            <w:r w:rsidRPr="007D65D8">
              <w:rPr>
                <w:sz w:val="28"/>
                <w:szCs w:val="28"/>
              </w:rPr>
              <w:t>666</w:t>
            </w:r>
            <w:r>
              <w:rPr>
                <w:sz w:val="28"/>
                <w:szCs w:val="28"/>
              </w:rPr>
              <w:t>,</w:t>
            </w:r>
            <w:r w:rsidRPr="007D65D8">
              <w:rPr>
                <w:sz w:val="28"/>
                <w:szCs w:val="28"/>
              </w:rPr>
              <w:t>10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05.10.2016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333,05</w:t>
            </w:r>
          </w:p>
          <w:p w:rsidR="000A39AF" w:rsidRPr="007D65D8" w:rsidRDefault="000A39AF" w:rsidP="00FE5007">
            <w:pPr>
              <w:pStyle w:val="310"/>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7D65D8" w:rsidRDefault="000A39AF">
            <w:pPr>
              <w:pStyle w:val="310"/>
              <w:snapToGrid w:val="0"/>
              <w:rPr>
                <w:b w:val="0"/>
                <w:bCs w:val="0"/>
                <w:sz w:val="28"/>
                <w:szCs w:val="28"/>
              </w:rPr>
            </w:pPr>
            <w:r w:rsidRPr="007D65D8">
              <w:rPr>
                <w:b w:val="0"/>
                <w:bCs w:val="0"/>
                <w:sz w:val="28"/>
                <w:szCs w:val="28"/>
              </w:rPr>
              <w:lastRenderedPageBreak/>
              <w:t>4.</w:t>
            </w:r>
          </w:p>
        </w:tc>
        <w:tc>
          <w:tcPr>
            <w:tcW w:w="4135" w:type="dxa"/>
            <w:tcBorders>
              <w:top w:val="single" w:sz="4" w:space="0" w:color="000000"/>
              <w:left w:val="single" w:sz="4" w:space="0" w:color="000000"/>
              <w:bottom w:val="single" w:sz="4" w:space="0" w:color="000000"/>
            </w:tcBorders>
          </w:tcPr>
          <w:p w:rsidR="000A39AF" w:rsidRPr="007D65D8" w:rsidRDefault="000A39AF" w:rsidP="00A17699">
            <w:pPr>
              <w:pStyle w:val="a8"/>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7D65D8" w:rsidRDefault="000A39AF" w:rsidP="00A17699">
            <w:pPr>
              <w:pStyle w:val="a8"/>
              <w:jc w:val="left"/>
              <w:rPr>
                <w:sz w:val="28"/>
                <w:szCs w:val="28"/>
              </w:rPr>
            </w:pPr>
            <w:r w:rsidRPr="007D65D8">
              <w:rPr>
                <w:color w:val="000000"/>
                <w:sz w:val="28"/>
                <w:szCs w:val="28"/>
              </w:rPr>
              <w:t>(г. Саратов, ул. им. Киселева, 11, пом. б/н)</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8"/>
              <w:jc w:val="center"/>
              <w:rPr>
                <w:color w:val="000000"/>
                <w:sz w:val="28"/>
                <w:szCs w:val="28"/>
              </w:rPr>
            </w:pPr>
            <w:r w:rsidRPr="007D65D8">
              <w:rPr>
                <w:sz w:val="28"/>
                <w:szCs w:val="28"/>
              </w:rPr>
              <w:t>55,4</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802</w:t>
            </w:r>
            <w:r>
              <w:rPr>
                <w:sz w:val="28"/>
                <w:szCs w:val="28"/>
              </w:rPr>
              <w:t>,</w:t>
            </w:r>
            <w:r w:rsidRPr="007D65D8">
              <w:rPr>
                <w:sz w:val="28"/>
                <w:szCs w:val="28"/>
              </w:rPr>
              <w:t>20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Default="000A39AF" w:rsidP="00FE5007">
            <w:pPr>
              <w:snapToGrid w:val="0"/>
              <w:jc w:val="center"/>
              <w:rPr>
                <w:sz w:val="28"/>
                <w:szCs w:val="28"/>
              </w:rPr>
            </w:pPr>
          </w:p>
          <w:p w:rsidR="000A39AF" w:rsidRDefault="000A39AF" w:rsidP="00FE5007">
            <w:pPr>
              <w:snapToGrid w:val="0"/>
              <w:jc w:val="center"/>
              <w:rPr>
                <w:sz w:val="28"/>
                <w:szCs w:val="28"/>
              </w:rPr>
            </w:pPr>
            <w:r>
              <w:rPr>
                <w:sz w:val="28"/>
                <w:szCs w:val="28"/>
              </w:rPr>
              <w:t>05.10.2016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972CEC">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Pr="007D65D8" w:rsidRDefault="000A39AF" w:rsidP="00FE5007">
            <w:pPr>
              <w:pStyle w:val="310"/>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0"/>
              <w:snapToGrid w:val="0"/>
              <w:rPr>
                <w:b w:val="0"/>
                <w:bCs w:val="0"/>
                <w:sz w:val="28"/>
                <w:szCs w:val="28"/>
              </w:rPr>
            </w:pPr>
            <w:r w:rsidRPr="005C030D">
              <w:rPr>
                <w:b w:val="0"/>
                <w:bCs w:val="0"/>
                <w:sz w:val="28"/>
                <w:szCs w:val="28"/>
              </w:rPr>
              <w:t>5.</w:t>
            </w:r>
          </w:p>
        </w:tc>
        <w:tc>
          <w:tcPr>
            <w:tcW w:w="4135" w:type="dxa"/>
            <w:tcBorders>
              <w:top w:val="single" w:sz="4" w:space="0" w:color="000000"/>
              <w:left w:val="single" w:sz="4" w:space="0" w:color="000000"/>
              <w:bottom w:val="single" w:sz="4" w:space="0" w:color="000000"/>
            </w:tcBorders>
          </w:tcPr>
          <w:p w:rsidR="000A39AF" w:rsidRDefault="000A39AF" w:rsidP="00FE5007">
            <w:pPr>
              <w:pStyle w:val="a8"/>
              <w:rPr>
                <w:color w:val="000000"/>
                <w:sz w:val="28"/>
                <w:szCs w:val="28"/>
              </w:rPr>
            </w:pPr>
            <w:r w:rsidRPr="007D65D8">
              <w:rPr>
                <w:color w:val="000000"/>
                <w:sz w:val="28"/>
                <w:szCs w:val="28"/>
              </w:rPr>
              <w:t xml:space="preserve">Объект муниципального нежилого фонда – нежилое помещение (г. Саратов, </w:t>
            </w:r>
          </w:p>
          <w:p w:rsidR="000A39AF" w:rsidRPr="007D65D8" w:rsidRDefault="000A39AF" w:rsidP="00FE5007">
            <w:pPr>
              <w:pStyle w:val="a8"/>
              <w:rPr>
                <w:sz w:val="28"/>
                <w:szCs w:val="28"/>
              </w:rPr>
            </w:pPr>
            <w:r w:rsidRPr="007D65D8">
              <w:rPr>
                <w:color w:val="000000"/>
                <w:sz w:val="28"/>
                <w:szCs w:val="28"/>
              </w:rPr>
              <w:t>ул. Миллеровская, 64)</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8"/>
              <w:jc w:val="center"/>
              <w:rPr>
                <w:color w:val="000000"/>
                <w:sz w:val="28"/>
                <w:szCs w:val="28"/>
              </w:rPr>
            </w:pPr>
            <w:r w:rsidRPr="007D65D8">
              <w:rPr>
                <w:sz w:val="28"/>
                <w:szCs w:val="28"/>
              </w:rPr>
              <w:t>16,5</w:t>
            </w:r>
          </w:p>
        </w:tc>
        <w:tc>
          <w:tcPr>
            <w:tcW w:w="1985" w:type="dxa"/>
            <w:tcBorders>
              <w:top w:val="single" w:sz="4" w:space="0" w:color="000000"/>
              <w:left w:val="single" w:sz="4" w:space="0" w:color="000000"/>
              <w:bottom w:val="single" w:sz="4" w:space="0" w:color="000000"/>
            </w:tcBorders>
          </w:tcPr>
          <w:p w:rsidR="000A39AF" w:rsidRPr="007D65D8" w:rsidRDefault="000A39AF" w:rsidP="007D65D8">
            <w:pPr>
              <w:snapToGrid w:val="0"/>
              <w:rPr>
                <w:sz w:val="28"/>
                <w:szCs w:val="28"/>
              </w:rPr>
            </w:pPr>
            <w:r w:rsidRPr="007D65D8">
              <w:rPr>
                <w:sz w:val="28"/>
                <w:szCs w:val="28"/>
              </w:rPr>
              <w:t>Продажа на аукционе</w:t>
            </w:r>
          </w:p>
          <w:p w:rsidR="000A39AF" w:rsidRPr="007D65D8" w:rsidRDefault="000A39AF" w:rsidP="00FE5007">
            <w:pP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290</w:t>
            </w:r>
            <w:r>
              <w:rPr>
                <w:sz w:val="28"/>
                <w:szCs w:val="28"/>
              </w:rPr>
              <w:t>,</w:t>
            </w:r>
            <w:r w:rsidRPr="007D65D8">
              <w:rPr>
                <w:sz w:val="28"/>
                <w:szCs w:val="28"/>
              </w:rPr>
              <w:t>70</w:t>
            </w:r>
          </w:p>
        </w:tc>
        <w:tc>
          <w:tcPr>
            <w:tcW w:w="1501"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Pr="007D65D8" w:rsidRDefault="000A39AF" w:rsidP="00023BD9">
            <w:pPr>
              <w:pStyle w:val="310"/>
              <w:snapToGrid w:val="0"/>
              <w:rPr>
                <w:b w:val="0"/>
                <w:bCs w:val="0"/>
                <w:sz w:val="28"/>
                <w:szCs w:val="28"/>
              </w:rPr>
            </w:pPr>
            <w:r w:rsidRPr="007D65D8">
              <w:rPr>
                <w:b w:val="0"/>
                <w:bCs w:val="0"/>
                <w:sz w:val="28"/>
                <w:szCs w:val="28"/>
              </w:rPr>
              <w:t>465,12</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0"/>
              <w:snapToGrid w:val="0"/>
              <w:rPr>
                <w:b w:val="0"/>
                <w:bCs w:val="0"/>
                <w:sz w:val="28"/>
                <w:szCs w:val="28"/>
              </w:rPr>
            </w:pPr>
            <w:r w:rsidRPr="005C030D">
              <w:rPr>
                <w:b w:val="0"/>
                <w:bCs w:val="0"/>
                <w:sz w:val="28"/>
                <w:szCs w:val="28"/>
              </w:rPr>
              <w:t>6.</w:t>
            </w:r>
          </w:p>
        </w:tc>
        <w:tc>
          <w:tcPr>
            <w:tcW w:w="4135" w:type="dxa"/>
            <w:tcBorders>
              <w:top w:val="single" w:sz="4" w:space="0" w:color="000000"/>
              <w:left w:val="single" w:sz="4" w:space="0" w:color="000000"/>
              <w:bottom w:val="single" w:sz="4" w:space="0" w:color="000000"/>
            </w:tcBorders>
          </w:tcPr>
          <w:p w:rsidR="000A39AF" w:rsidRDefault="000A39AF" w:rsidP="00FE5007">
            <w:pPr>
              <w:pStyle w:val="a8"/>
              <w:rPr>
                <w:color w:val="000000"/>
                <w:sz w:val="28"/>
                <w:szCs w:val="28"/>
              </w:rPr>
            </w:pPr>
            <w:r w:rsidRPr="007D65D8">
              <w:rPr>
                <w:color w:val="000000"/>
                <w:sz w:val="28"/>
                <w:szCs w:val="28"/>
              </w:rPr>
              <w:t>Объект муниципального нежилого фонда – нежилое помещение</w:t>
            </w:r>
            <w:r>
              <w:rPr>
                <w:color w:val="000000"/>
                <w:sz w:val="28"/>
                <w:szCs w:val="28"/>
              </w:rPr>
              <w:t xml:space="preserve"> </w:t>
            </w:r>
            <w:r w:rsidRPr="007D65D8">
              <w:rPr>
                <w:color w:val="000000"/>
                <w:sz w:val="28"/>
                <w:szCs w:val="28"/>
              </w:rPr>
              <w:t xml:space="preserve">(г. Саратов, </w:t>
            </w:r>
          </w:p>
          <w:p w:rsidR="000A39AF" w:rsidRPr="007D65D8" w:rsidRDefault="000A39AF" w:rsidP="00FE5007">
            <w:pPr>
              <w:pStyle w:val="a8"/>
              <w:rPr>
                <w:sz w:val="28"/>
                <w:szCs w:val="28"/>
              </w:rPr>
            </w:pPr>
            <w:r w:rsidRPr="007D65D8">
              <w:rPr>
                <w:color w:val="000000"/>
                <w:sz w:val="28"/>
                <w:szCs w:val="28"/>
              </w:rPr>
              <w:t xml:space="preserve">ул. им. Осипова В.И., 4, лит. А) </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8"/>
              <w:jc w:val="center"/>
              <w:rPr>
                <w:color w:val="000000"/>
                <w:sz w:val="28"/>
                <w:szCs w:val="28"/>
              </w:rPr>
            </w:pPr>
            <w:r w:rsidRPr="007D65D8">
              <w:rPr>
                <w:sz w:val="28"/>
                <w:szCs w:val="28"/>
              </w:rPr>
              <w:t>43,1</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982</w:t>
            </w:r>
            <w:r>
              <w:rPr>
                <w:sz w:val="28"/>
                <w:szCs w:val="28"/>
              </w:rPr>
              <w:t>,</w:t>
            </w:r>
            <w:r w:rsidRPr="007D65D8">
              <w:rPr>
                <w:sz w:val="28"/>
                <w:szCs w:val="28"/>
              </w:rPr>
              <w:t>20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15.06.2016</w:t>
            </w: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E04BB0">
            <w:pPr>
              <w:pStyle w:val="310"/>
              <w:snapToGrid w:val="0"/>
              <w:rPr>
                <w:b w:val="0"/>
                <w:bCs w:val="0"/>
                <w:sz w:val="28"/>
                <w:szCs w:val="28"/>
              </w:rPr>
            </w:pPr>
          </w:p>
          <w:p w:rsidR="000A39AF" w:rsidRPr="00EC3198" w:rsidRDefault="000A39AF" w:rsidP="00E04BB0">
            <w:pPr>
              <w:pStyle w:val="310"/>
              <w:snapToGrid w:val="0"/>
              <w:rPr>
                <w:b w:val="0"/>
                <w:bCs w:val="0"/>
                <w:sz w:val="28"/>
                <w:szCs w:val="28"/>
              </w:rPr>
            </w:pPr>
            <w:r w:rsidRPr="00EC3198">
              <w:rPr>
                <w:b w:val="0"/>
                <w:bCs w:val="0"/>
                <w:sz w:val="28"/>
                <w:szCs w:val="28"/>
              </w:rPr>
              <w:t>982,2</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sz w:val="28"/>
                <w:szCs w:val="28"/>
              </w:rPr>
            </w:pPr>
          </w:p>
        </w:tc>
      </w:tr>
      <w:tr w:rsidR="000A39AF" w:rsidRPr="007D65D8">
        <w:trPr>
          <w:cantSplit/>
          <w:trHeight w:val="496"/>
        </w:trPr>
        <w:tc>
          <w:tcPr>
            <w:tcW w:w="568" w:type="dxa"/>
            <w:tcBorders>
              <w:top w:val="single" w:sz="4" w:space="0" w:color="000000"/>
              <w:left w:val="single" w:sz="4" w:space="0" w:color="000000"/>
              <w:bottom w:val="single" w:sz="4" w:space="0" w:color="000000"/>
            </w:tcBorders>
          </w:tcPr>
          <w:p w:rsidR="000A39AF" w:rsidRPr="005C030D" w:rsidRDefault="000A39AF">
            <w:pPr>
              <w:pStyle w:val="310"/>
              <w:snapToGrid w:val="0"/>
              <w:rPr>
                <w:b w:val="0"/>
                <w:bCs w:val="0"/>
                <w:sz w:val="28"/>
                <w:szCs w:val="28"/>
              </w:rPr>
            </w:pPr>
            <w:r w:rsidRPr="005C030D">
              <w:rPr>
                <w:b w:val="0"/>
                <w:bCs w:val="0"/>
                <w:sz w:val="28"/>
                <w:szCs w:val="28"/>
              </w:rPr>
              <w:t>7.</w:t>
            </w:r>
          </w:p>
        </w:tc>
        <w:tc>
          <w:tcPr>
            <w:tcW w:w="4135" w:type="dxa"/>
            <w:tcBorders>
              <w:top w:val="single" w:sz="4" w:space="0" w:color="000000"/>
              <w:left w:val="single" w:sz="4" w:space="0" w:color="000000"/>
              <w:bottom w:val="single" w:sz="4" w:space="0" w:color="000000"/>
            </w:tcBorders>
          </w:tcPr>
          <w:p w:rsidR="000A39AF" w:rsidRDefault="000A39AF" w:rsidP="00EC3198">
            <w:pPr>
              <w:pStyle w:val="ae"/>
              <w:spacing w:before="0" w:after="0"/>
              <w:jc w:val="left"/>
              <w:rPr>
                <w:rFonts w:ascii="Times New Roman" w:hAnsi="Times New Roman" w:cs="Times New Roman"/>
                <w:i w:val="0"/>
                <w:iCs w:val="0"/>
              </w:rPr>
            </w:pPr>
            <w:r w:rsidRPr="00EC3198">
              <w:rPr>
                <w:rFonts w:ascii="Times New Roman" w:hAnsi="Times New Roman" w:cs="Times New Roman"/>
                <w:i w:val="0"/>
                <w:iCs w:val="0"/>
                <w:color w:val="000000"/>
              </w:rPr>
              <w:t>Объект муниципального нежилого фонда – нежилое помещение</w:t>
            </w:r>
            <w:r>
              <w:rPr>
                <w:rFonts w:ascii="Times New Roman" w:hAnsi="Times New Roman" w:cs="Times New Roman"/>
                <w:i w:val="0"/>
                <w:iCs w:val="0"/>
                <w:color w:val="000000"/>
              </w:rPr>
              <w:t xml:space="preserve"> </w:t>
            </w:r>
            <w:r w:rsidRPr="00EC3198">
              <w:rPr>
                <w:rFonts w:ascii="Times New Roman" w:hAnsi="Times New Roman" w:cs="Times New Roman"/>
                <w:i w:val="0"/>
                <w:iCs w:val="0"/>
                <w:color w:val="000000"/>
              </w:rPr>
              <w:t>(</w:t>
            </w:r>
            <w:r w:rsidRPr="00EC3198">
              <w:rPr>
                <w:rFonts w:ascii="Times New Roman" w:hAnsi="Times New Roman" w:cs="Times New Roman"/>
                <w:i w:val="0"/>
                <w:iCs w:val="0"/>
              </w:rPr>
              <w:t xml:space="preserve">г. Саратов, </w:t>
            </w:r>
          </w:p>
          <w:p w:rsidR="000A39AF" w:rsidRPr="00EC3198" w:rsidRDefault="000A39AF" w:rsidP="00EC3198">
            <w:pPr>
              <w:pStyle w:val="ae"/>
              <w:spacing w:before="0" w:after="0"/>
              <w:jc w:val="left"/>
              <w:rPr>
                <w:rFonts w:ascii="Times New Roman" w:hAnsi="Times New Roman" w:cs="Times New Roman"/>
                <w:i w:val="0"/>
                <w:iCs w:val="0"/>
              </w:rPr>
            </w:pPr>
            <w:r w:rsidRPr="00EC3198">
              <w:rPr>
                <w:rFonts w:ascii="Times New Roman" w:hAnsi="Times New Roman" w:cs="Times New Roman"/>
                <w:i w:val="0"/>
                <w:iCs w:val="0"/>
              </w:rPr>
              <w:t>ул. им. Разина С.Т., 52)</w:t>
            </w:r>
          </w:p>
        </w:tc>
        <w:tc>
          <w:tcPr>
            <w:tcW w:w="1559" w:type="dxa"/>
            <w:tcBorders>
              <w:top w:val="single" w:sz="4" w:space="0" w:color="000000"/>
              <w:left w:val="single" w:sz="4" w:space="0" w:color="000000"/>
              <w:bottom w:val="single" w:sz="4" w:space="0" w:color="000000"/>
            </w:tcBorders>
          </w:tcPr>
          <w:p w:rsidR="000A39AF" w:rsidRPr="00EC3198" w:rsidRDefault="000A39AF" w:rsidP="00EC3198">
            <w:pPr>
              <w:pStyle w:val="ae"/>
              <w:spacing w:before="0" w:after="0"/>
              <w:rPr>
                <w:rFonts w:ascii="Times New Roman" w:hAnsi="Times New Roman" w:cs="Times New Roman"/>
                <w:i w:val="0"/>
                <w:iCs w:val="0"/>
                <w:color w:val="000000"/>
              </w:rPr>
            </w:pPr>
            <w:r>
              <w:rPr>
                <w:rFonts w:ascii="Times New Roman" w:hAnsi="Times New Roman" w:cs="Times New Roman"/>
                <w:i w:val="0"/>
                <w:iCs w:val="0"/>
              </w:rPr>
              <w:t>109,3</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3900</w:t>
            </w:r>
            <w:r>
              <w:rPr>
                <w:sz w:val="28"/>
                <w:szCs w:val="28"/>
              </w:rPr>
              <w:t>,</w:t>
            </w:r>
            <w:r w:rsidRPr="007D65D8">
              <w:rPr>
                <w:sz w:val="28"/>
                <w:szCs w:val="28"/>
              </w:rPr>
              <w:t>00</w:t>
            </w:r>
          </w:p>
        </w:tc>
        <w:tc>
          <w:tcPr>
            <w:tcW w:w="1501"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29.06.2016</w:t>
            </w:r>
          </w:p>
        </w:tc>
        <w:tc>
          <w:tcPr>
            <w:tcW w:w="1984" w:type="dxa"/>
            <w:tcBorders>
              <w:top w:val="single" w:sz="4" w:space="0" w:color="000000"/>
              <w:left w:val="single" w:sz="4" w:space="0" w:color="000000"/>
              <w:bottom w:val="single" w:sz="4" w:space="0" w:color="000000"/>
            </w:tcBorders>
          </w:tcPr>
          <w:p w:rsidR="000A39AF" w:rsidRPr="005C030D" w:rsidRDefault="000A39AF" w:rsidP="00BA50B4">
            <w:pPr>
              <w:pStyle w:val="310"/>
              <w:snapToGrid w:val="0"/>
              <w:rPr>
                <w:b w:val="0"/>
                <w:bCs w:val="0"/>
                <w:sz w:val="28"/>
                <w:szCs w:val="28"/>
              </w:rPr>
            </w:pPr>
            <w:r w:rsidRPr="005C030D">
              <w:rPr>
                <w:b w:val="0"/>
                <w:bCs w:val="0"/>
                <w:sz w:val="28"/>
                <w:szCs w:val="28"/>
              </w:rPr>
              <w:t>3900,0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0"/>
              <w:snapToGrid w:val="0"/>
              <w:rPr>
                <w:b w:val="0"/>
                <w:bCs w:val="0"/>
                <w:sz w:val="28"/>
                <w:szCs w:val="28"/>
              </w:rPr>
            </w:pPr>
            <w:r w:rsidRPr="005C030D">
              <w:rPr>
                <w:b w:val="0"/>
                <w:bCs w:val="0"/>
                <w:sz w:val="28"/>
                <w:szCs w:val="28"/>
              </w:rPr>
              <w:lastRenderedPageBreak/>
              <w:t>8.</w:t>
            </w:r>
          </w:p>
        </w:tc>
        <w:tc>
          <w:tcPr>
            <w:tcW w:w="4135" w:type="dxa"/>
            <w:tcBorders>
              <w:top w:val="single" w:sz="4" w:space="0" w:color="000000"/>
              <w:left w:val="single" w:sz="4" w:space="0" w:color="000000"/>
              <w:bottom w:val="single" w:sz="4" w:space="0" w:color="000000"/>
            </w:tcBorders>
          </w:tcPr>
          <w:p w:rsidR="000A39AF" w:rsidRPr="007D65D8" w:rsidRDefault="000A39AF" w:rsidP="005C030D">
            <w:pPr>
              <w:pStyle w:val="a8"/>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7D65D8" w:rsidRDefault="000A39AF" w:rsidP="005C030D">
            <w:pPr>
              <w:pStyle w:val="a8"/>
              <w:jc w:val="left"/>
              <w:rPr>
                <w:sz w:val="28"/>
                <w:szCs w:val="28"/>
              </w:rPr>
            </w:pPr>
            <w:r w:rsidRPr="007D65D8">
              <w:rPr>
                <w:color w:val="000000"/>
                <w:sz w:val="28"/>
                <w:szCs w:val="28"/>
              </w:rPr>
              <w:t>(</w:t>
            </w:r>
            <w:r w:rsidRPr="007D65D8">
              <w:rPr>
                <w:sz w:val="28"/>
                <w:szCs w:val="28"/>
              </w:rPr>
              <w:t>г. Саратов, пр-кт Энтузиастов, 33В, пом. 3, литер А)</w:t>
            </w:r>
          </w:p>
        </w:tc>
        <w:tc>
          <w:tcPr>
            <w:tcW w:w="1559" w:type="dxa"/>
            <w:tcBorders>
              <w:top w:val="single" w:sz="4" w:space="0" w:color="000000"/>
              <w:left w:val="single" w:sz="4" w:space="0" w:color="000000"/>
              <w:bottom w:val="single" w:sz="4" w:space="0" w:color="000000"/>
            </w:tcBorders>
          </w:tcPr>
          <w:p w:rsidR="000A39AF" w:rsidRPr="007D65D8" w:rsidRDefault="000A39AF" w:rsidP="00FE5007">
            <w:pPr>
              <w:pStyle w:val="a8"/>
              <w:jc w:val="center"/>
              <w:rPr>
                <w:color w:val="000000"/>
                <w:sz w:val="28"/>
                <w:szCs w:val="28"/>
              </w:rPr>
            </w:pPr>
            <w:r w:rsidRPr="007D65D8">
              <w:rPr>
                <w:sz w:val="28"/>
                <w:szCs w:val="28"/>
              </w:rPr>
              <w:t>12,9</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292</w:t>
            </w:r>
            <w:r>
              <w:rPr>
                <w:sz w:val="28"/>
                <w:szCs w:val="28"/>
              </w:rPr>
              <w:t>,</w:t>
            </w:r>
            <w:r w:rsidRPr="007D65D8">
              <w:rPr>
                <w:sz w:val="28"/>
                <w:szCs w:val="28"/>
              </w:rPr>
              <w:t>20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05.10.2016</w:t>
            </w:r>
          </w:p>
        </w:tc>
        <w:tc>
          <w:tcPr>
            <w:tcW w:w="1984" w:type="dxa"/>
            <w:tcBorders>
              <w:top w:val="single" w:sz="4" w:space="0" w:color="000000"/>
              <w:left w:val="single" w:sz="4" w:space="0" w:color="000000"/>
              <w:bottom w:val="single" w:sz="4" w:space="0" w:color="000000"/>
            </w:tcBorders>
          </w:tcPr>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Pr="007D65D8" w:rsidRDefault="000A39AF" w:rsidP="00FE5007">
            <w:pPr>
              <w:pStyle w:val="310"/>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5C030D" w:rsidRDefault="000A39AF">
            <w:pPr>
              <w:pStyle w:val="310"/>
              <w:snapToGrid w:val="0"/>
              <w:rPr>
                <w:b w:val="0"/>
                <w:bCs w:val="0"/>
                <w:sz w:val="28"/>
                <w:szCs w:val="28"/>
              </w:rPr>
            </w:pPr>
            <w:r w:rsidRPr="005C030D">
              <w:rPr>
                <w:b w:val="0"/>
                <w:bCs w:val="0"/>
                <w:sz w:val="28"/>
                <w:szCs w:val="28"/>
              </w:rPr>
              <w:t>9.</w:t>
            </w:r>
          </w:p>
        </w:tc>
        <w:tc>
          <w:tcPr>
            <w:tcW w:w="4135" w:type="dxa"/>
            <w:tcBorders>
              <w:top w:val="single" w:sz="4" w:space="0" w:color="000000"/>
              <w:left w:val="single" w:sz="4" w:space="0" w:color="000000"/>
              <w:bottom w:val="single" w:sz="4" w:space="0" w:color="000000"/>
            </w:tcBorders>
          </w:tcPr>
          <w:p w:rsidR="000A39AF" w:rsidRPr="005C030D" w:rsidRDefault="000A39AF" w:rsidP="005C030D">
            <w:pPr>
              <w:pStyle w:val="ad"/>
              <w:jc w:val="left"/>
              <w:rPr>
                <w:b w:val="0"/>
                <w:bCs w:val="0"/>
                <w:color w:val="000000"/>
              </w:rPr>
            </w:pPr>
            <w:r w:rsidRPr="005C030D">
              <w:rPr>
                <w:b w:val="0"/>
                <w:bCs w:val="0"/>
                <w:color w:val="000000"/>
              </w:rPr>
              <w:t xml:space="preserve">Объект муниципального нежилого фонда – нежилое помещение </w:t>
            </w:r>
          </w:p>
          <w:p w:rsidR="000A39AF" w:rsidRPr="005C030D" w:rsidRDefault="000A39AF" w:rsidP="005C030D">
            <w:pPr>
              <w:pStyle w:val="ad"/>
              <w:jc w:val="left"/>
              <w:rPr>
                <w:b w:val="0"/>
                <w:bCs w:val="0"/>
              </w:rPr>
            </w:pPr>
            <w:r w:rsidRPr="005C030D">
              <w:rPr>
                <w:b w:val="0"/>
                <w:bCs w:val="0"/>
                <w:color w:val="000000"/>
              </w:rPr>
              <w:t xml:space="preserve">(г. Саратов, просп. Энтузиастов, 56, пом. А2А5-12) </w:t>
            </w:r>
          </w:p>
        </w:tc>
        <w:tc>
          <w:tcPr>
            <w:tcW w:w="1559" w:type="dxa"/>
            <w:tcBorders>
              <w:top w:val="single" w:sz="4" w:space="0" w:color="000000"/>
              <w:left w:val="single" w:sz="4" w:space="0" w:color="000000"/>
              <w:bottom w:val="single" w:sz="4" w:space="0" w:color="000000"/>
            </w:tcBorders>
          </w:tcPr>
          <w:p w:rsidR="000A39AF" w:rsidRPr="005C030D" w:rsidRDefault="000A39AF" w:rsidP="00FE5007">
            <w:pPr>
              <w:pStyle w:val="ad"/>
              <w:rPr>
                <w:b w:val="0"/>
                <w:bCs w:val="0"/>
                <w:color w:val="000000"/>
              </w:rPr>
            </w:pPr>
            <w:r w:rsidRPr="005C030D">
              <w:rPr>
                <w:b w:val="0"/>
                <w:bCs w:val="0"/>
              </w:rPr>
              <w:t>131,6</w:t>
            </w:r>
          </w:p>
        </w:tc>
        <w:tc>
          <w:tcPr>
            <w:tcW w:w="1985" w:type="dxa"/>
            <w:tcBorders>
              <w:top w:val="single" w:sz="4" w:space="0" w:color="000000"/>
              <w:left w:val="single" w:sz="4" w:space="0" w:color="000000"/>
              <w:bottom w:val="single" w:sz="4" w:space="0" w:color="000000"/>
            </w:tcBorders>
          </w:tcPr>
          <w:p w:rsidR="000A39AF" w:rsidRPr="007D65D8" w:rsidRDefault="000A39AF" w:rsidP="00FE5007">
            <w:pPr>
              <w:snapToGrid w:val="0"/>
              <w:rPr>
                <w:sz w:val="28"/>
                <w:szCs w:val="28"/>
              </w:rPr>
            </w:pPr>
            <w:r w:rsidRPr="007D65D8">
              <w:rPr>
                <w:sz w:val="28"/>
                <w:szCs w:val="28"/>
              </w:rPr>
              <w:t>Продажа на аукционе</w:t>
            </w: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Pr="007D65D8"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Default="000A39AF" w:rsidP="00FE5007">
            <w:pPr>
              <w:snapToGrid w:val="0"/>
              <w:rPr>
                <w:sz w:val="28"/>
                <w:szCs w:val="28"/>
              </w:rPr>
            </w:pPr>
          </w:p>
          <w:p w:rsidR="000A39AF" w:rsidRPr="007D65D8" w:rsidRDefault="000A39AF" w:rsidP="00FE5007">
            <w:pPr>
              <w:snapToGrid w:val="0"/>
              <w:rPr>
                <w:sz w:val="28"/>
                <w:szCs w:val="28"/>
              </w:rPr>
            </w:pPr>
            <w:r w:rsidRPr="007D65D8">
              <w:rPr>
                <w:sz w:val="28"/>
                <w:szCs w:val="28"/>
              </w:rPr>
              <w:t>Продажа посредством публичного предложения</w:t>
            </w:r>
          </w:p>
          <w:p w:rsidR="000A39AF" w:rsidRPr="007D65D8" w:rsidRDefault="000A39AF" w:rsidP="00FE5007">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FE5007">
            <w:pPr>
              <w:snapToGrid w:val="0"/>
              <w:jc w:val="center"/>
              <w:rPr>
                <w:sz w:val="28"/>
                <w:szCs w:val="28"/>
              </w:rPr>
            </w:pPr>
            <w:r w:rsidRPr="007D65D8">
              <w:rPr>
                <w:sz w:val="28"/>
                <w:szCs w:val="28"/>
              </w:rPr>
              <w:t>1498</w:t>
            </w:r>
            <w:r>
              <w:rPr>
                <w:sz w:val="28"/>
                <w:szCs w:val="28"/>
              </w:rPr>
              <w:t>,</w:t>
            </w:r>
            <w:r w:rsidRPr="007D65D8">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FE5007">
            <w:pPr>
              <w:snapToGrid w:val="0"/>
              <w:jc w:val="center"/>
              <w:rPr>
                <w:sz w:val="28"/>
                <w:szCs w:val="28"/>
              </w:rPr>
            </w:pPr>
            <w:r w:rsidRPr="007D65D8">
              <w:rPr>
                <w:sz w:val="28"/>
                <w:szCs w:val="28"/>
              </w:rPr>
              <w:t>04.05.2016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15.06.2016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27.07.2016</w:t>
            </w:r>
          </w:p>
          <w:p w:rsidR="000A39AF" w:rsidRPr="007D65D8" w:rsidRDefault="000A39AF" w:rsidP="00FE5007">
            <w:pPr>
              <w:snapToGrid w:val="0"/>
              <w:jc w:val="center"/>
              <w:rPr>
                <w:sz w:val="28"/>
                <w:szCs w:val="28"/>
              </w:rPr>
            </w:pPr>
          </w:p>
          <w:p w:rsidR="000A39AF" w:rsidRDefault="000A39AF" w:rsidP="00FE5007">
            <w:pPr>
              <w:snapToGrid w:val="0"/>
              <w:jc w:val="center"/>
              <w:rPr>
                <w:sz w:val="28"/>
                <w:szCs w:val="28"/>
              </w:rPr>
            </w:pPr>
            <w:r w:rsidRPr="007D65D8">
              <w:rPr>
                <w:sz w:val="28"/>
                <w:szCs w:val="28"/>
              </w:rPr>
              <w:t>31.08.2016</w:t>
            </w:r>
          </w:p>
          <w:p w:rsidR="000A39AF" w:rsidRPr="007D65D8" w:rsidRDefault="000A39AF" w:rsidP="00FE5007">
            <w:pPr>
              <w:snapToGrid w:val="0"/>
              <w:jc w:val="center"/>
              <w:rPr>
                <w:sz w:val="28"/>
                <w:szCs w:val="28"/>
              </w:rPr>
            </w:pPr>
          </w:p>
          <w:p w:rsidR="000A39AF" w:rsidRPr="007D65D8" w:rsidRDefault="000A39AF" w:rsidP="00FE5007">
            <w:pPr>
              <w:snapToGrid w:val="0"/>
              <w:jc w:val="center"/>
              <w:rPr>
                <w:sz w:val="28"/>
                <w:szCs w:val="28"/>
              </w:rPr>
            </w:pPr>
            <w:r w:rsidRPr="007D65D8">
              <w:rPr>
                <w:sz w:val="28"/>
                <w:szCs w:val="28"/>
              </w:rPr>
              <w:t>05.10.2016</w:t>
            </w:r>
          </w:p>
        </w:tc>
        <w:tc>
          <w:tcPr>
            <w:tcW w:w="1984" w:type="dxa"/>
            <w:tcBorders>
              <w:top w:val="single" w:sz="4" w:space="0" w:color="000000"/>
              <w:left w:val="single" w:sz="4" w:space="0" w:color="000000"/>
              <w:bottom w:val="single" w:sz="4" w:space="0" w:color="000000"/>
            </w:tcBorders>
          </w:tcPr>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Default="000A39AF" w:rsidP="00FE5007">
            <w:pPr>
              <w:pStyle w:val="310"/>
              <w:snapToGrid w:val="0"/>
              <w:rPr>
                <w:b w:val="0"/>
                <w:bCs w:val="0"/>
                <w:sz w:val="28"/>
                <w:szCs w:val="28"/>
              </w:rPr>
            </w:pPr>
            <w:r>
              <w:rPr>
                <w:b w:val="0"/>
                <w:bCs w:val="0"/>
                <w:sz w:val="28"/>
                <w:szCs w:val="28"/>
              </w:rPr>
              <w:t>не продан</w:t>
            </w:r>
          </w:p>
          <w:p w:rsidR="000A39AF" w:rsidRDefault="000A39AF" w:rsidP="00FE5007">
            <w:pPr>
              <w:pStyle w:val="310"/>
              <w:snapToGrid w:val="0"/>
              <w:rPr>
                <w:b w:val="0"/>
                <w:bCs w:val="0"/>
                <w:sz w:val="28"/>
                <w:szCs w:val="28"/>
              </w:rPr>
            </w:pPr>
          </w:p>
          <w:p w:rsidR="000A39AF" w:rsidRPr="007D65D8" w:rsidRDefault="000A39AF" w:rsidP="00FE5007">
            <w:pPr>
              <w:pStyle w:val="310"/>
              <w:snapToGrid w:val="0"/>
              <w:rPr>
                <w:b w:val="0"/>
                <w:bCs w:val="0"/>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pPr>
              <w:pStyle w:val="aa"/>
              <w:snapToGrid w:val="0"/>
              <w:jc w:val="center"/>
              <w:rPr>
                <w:rFonts w:ascii="Times New Roman" w:hAnsi="Times New Roman" w:cs="Times New Roman"/>
                <w:sz w:val="28"/>
                <w:szCs w:val="28"/>
              </w:rPr>
            </w:pPr>
            <w:r w:rsidRPr="00C00408">
              <w:rPr>
                <w:rFonts w:ascii="Times New Roman" w:hAnsi="Times New Roman" w:cs="Times New Roman"/>
                <w:sz w:val="28"/>
                <w:szCs w:val="28"/>
              </w:rPr>
              <w:lastRenderedPageBreak/>
              <w:t>10.</w:t>
            </w:r>
          </w:p>
        </w:tc>
        <w:tc>
          <w:tcPr>
            <w:tcW w:w="4135" w:type="dxa"/>
            <w:tcBorders>
              <w:top w:val="single" w:sz="4" w:space="0" w:color="000000"/>
              <w:left w:val="single" w:sz="4" w:space="0" w:color="000000"/>
              <w:bottom w:val="single" w:sz="4" w:space="0" w:color="000000"/>
            </w:tcBorders>
          </w:tcPr>
          <w:p w:rsidR="000A39AF" w:rsidRDefault="000A39AF" w:rsidP="003E497E">
            <w:pPr>
              <w:pStyle w:val="a8"/>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3E497E">
            <w:pPr>
              <w:pStyle w:val="a8"/>
              <w:snapToGrid w:val="0"/>
              <w:rPr>
                <w:color w:val="000000"/>
                <w:sz w:val="28"/>
                <w:szCs w:val="28"/>
              </w:rPr>
            </w:pPr>
            <w:r>
              <w:rPr>
                <w:color w:val="000000"/>
                <w:sz w:val="28"/>
                <w:szCs w:val="28"/>
              </w:rPr>
              <w:t>ул. Заречная, 31)</w:t>
            </w:r>
          </w:p>
        </w:tc>
        <w:tc>
          <w:tcPr>
            <w:tcW w:w="1559" w:type="dxa"/>
            <w:tcBorders>
              <w:top w:val="single" w:sz="4" w:space="0" w:color="000000"/>
              <w:left w:val="single" w:sz="4" w:space="0" w:color="000000"/>
              <w:bottom w:val="single" w:sz="4" w:space="0" w:color="000000"/>
            </w:tcBorders>
          </w:tcPr>
          <w:p w:rsidR="000A39AF" w:rsidRDefault="000A39AF" w:rsidP="003E497E">
            <w:pPr>
              <w:pStyle w:val="a8"/>
              <w:snapToGrid w:val="0"/>
              <w:jc w:val="center"/>
              <w:rPr>
                <w:color w:val="000000"/>
                <w:sz w:val="28"/>
                <w:szCs w:val="28"/>
              </w:rPr>
            </w:pPr>
            <w:r>
              <w:rPr>
                <w:color w:val="000000"/>
                <w:sz w:val="28"/>
                <w:szCs w:val="28"/>
              </w:rPr>
              <w:t>60,1</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D867E8" w:rsidRDefault="000A39AF" w:rsidP="003E497E">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rPr>
            </w:pPr>
            <w:r w:rsidRPr="00437771">
              <w:rPr>
                <w:sz w:val="28"/>
                <w:szCs w:val="28"/>
              </w:rPr>
              <w:t>581</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29.06.2016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03.08.2016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Pr="007D65D8" w:rsidRDefault="000A39AF" w:rsidP="00704F8F">
            <w:pP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pPr>
              <w:pStyle w:val="aa"/>
              <w:snapToGrid w:val="0"/>
              <w:jc w:val="center"/>
              <w:rPr>
                <w:rFonts w:ascii="Times New Roman" w:hAnsi="Times New Roman" w:cs="Times New Roman"/>
                <w:sz w:val="28"/>
                <w:szCs w:val="28"/>
              </w:rPr>
            </w:pPr>
            <w:r w:rsidRPr="00C00408">
              <w:rPr>
                <w:rFonts w:ascii="Times New Roman" w:hAnsi="Times New Roman" w:cs="Times New Roman"/>
                <w:sz w:val="28"/>
                <w:szCs w:val="28"/>
              </w:rPr>
              <w:t>11.</w:t>
            </w:r>
          </w:p>
        </w:tc>
        <w:tc>
          <w:tcPr>
            <w:tcW w:w="4135" w:type="dxa"/>
            <w:tcBorders>
              <w:top w:val="single" w:sz="4" w:space="0" w:color="000000"/>
              <w:left w:val="single" w:sz="4" w:space="0" w:color="000000"/>
              <w:bottom w:val="single" w:sz="4" w:space="0" w:color="000000"/>
            </w:tcBorders>
          </w:tcPr>
          <w:p w:rsidR="000A39AF" w:rsidRDefault="000A39AF" w:rsidP="003E497E">
            <w:pPr>
              <w:pStyle w:val="210"/>
              <w:snapToGrid w:val="0"/>
              <w:rPr>
                <w:color w:val="000000"/>
              </w:rPr>
            </w:pPr>
            <w:r>
              <w:rPr>
                <w:color w:val="000000"/>
              </w:rPr>
              <w:t xml:space="preserve">Объект муниципального нежилого фонда – нежилое помещение № 1 (г. Саратов, </w:t>
            </w:r>
          </w:p>
          <w:p w:rsidR="000A39AF" w:rsidRDefault="000A39AF" w:rsidP="003E497E">
            <w:pPr>
              <w:pStyle w:val="210"/>
              <w:snapToGrid w:val="0"/>
              <w:rPr>
                <w:color w:val="000000"/>
              </w:rPr>
            </w:pPr>
            <w:r>
              <w:rPr>
                <w:color w:val="000000"/>
              </w:rPr>
              <w:t>ул. Танкистов, 101)</w:t>
            </w:r>
          </w:p>
        </w:tc>
        <w:tc>
          <w:tcPr>
            <w:tcW w:w="1559" w:type="dxa"/>
            <w:tcBorders>
              <w:top w:val="single" w:sz="4" w:space="0" w:color="000000"/>
              <w:left w:val="single" w:sz="4" w:space="0" w:color="000000"/>
              <w:bottom w:val="single" w:sz="4" w:space="0" w:color="000000"/>
            </w:tcBorders>
          </w:tcPr>
          <w:p w:rsidR="000A39AF" w:rsidRDefault="000A39AF" w:rsidP="003E497E">
            <w:pPr>
              <w:pStyle w:val="210"/>
              <w:snapToGrid w:val="0"/>
              <w:jc w:val="center"/>
              <w:rPr>
                <w:color w:val="000000"/>
              </w:rPr>
            </w:pPr>
            <w:r>
              <w:rPr>
                <w:color w:val="000000"/>
              </w:rPr>
              <w:t>188,1</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D867E8" w:rsidRDefault="000A39AF" w:rsidP="003E497E">
            <w:pPr>
              <w:snapToGrid w:val="0"/>
              <w:jc w:val="center"/>
              <w:rPr>
                <w:sz w:val="24"/>
                <w:szCs w:val="24"/>
                <w:shd w:val="clear" w:color="auto" w:fill="00FF00"/>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shd w:val="clear" w:color="auto" w:fill="00FF00"/>
              </w:rPr>
            </w:pPr>
            <w:r w:rsidRPr="00437771">
              <w:rPr>
                <w:sz w:val="28"/>
                <w:szCs w:val="28"/>
              </w:rPr>
              <w:t>1381</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08.06.2016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13.07.2016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17.08.2016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Pr="007D65D8" w:rsidRDefault="000A39AF" w:rsidP="00871D3A">
            <w:pPr>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pPr>
              <w:pStyle w:val="aa"/>
              <w:snapToGrid w:val="0"/>
              <w:jc w:val="center"/>
              <w:rPr>
                <w:rFonts w:ascii="Times New Roman" w:hAnsi="Times New Roman" w:cs="Times New Roman"/>
                <w:sz w:val="28"/>
                <w:szCs w:val="28"/>
              </w:rPr>
            </w:pPr>
            <w:r w:rsidRPr="00C00408">
              <w:rPr>
                <w:rFonts w:ascii="Times New Roman" w:hAnsi="Times New Roman" w:cs="Times New Roman"/>
                <w:sz w:val="28"/>
                <w:szCs w:val="28"/>
              </w:rPr>
              <w:t>12.</w:t>
            </w:r>
          </w:p>
        </w:tc>
        <w:tc>
          <w:tcPr>
            <w:tcW w:w="4135" w:type="dxa"/>
            <w:tcBorders>
              <w:top w:val="single" w:sz="4" w:space="0" w:color="000000"/>
              <w:left w:val="single" w:sz="4" w:space="0" w:color="000000"/>
              <w:bottom w:val="single" w:sz="4" w:space="0" w:color="000000"/>
            </w:tcBorders>
          </w:tcPr>
          <w:p w:rsidR="000A39AF" w:rsidRDefault="000A39AF" w:rsidP="003E497E">
            <w:pPr>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color w:val="000000"/>
                <w:sz w:val="28"/>
                <w:szCs w:val="28"/>
              </w:rPr>
              <w:t>12 Вокзальный проезд, б/н)</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10,7</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F84BF7" w:rsidRDefault="000A39AF" w:rsidP="003E497E">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rPr>
            </w:pPr>
            <w:r w:rsidRPr="00437771">
              <w:rPr>
                <w:sz w:val="28"/>
                <w:szCs w:val="28"/>
              </w:rPr>
              <w:t>80</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08.06.2016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13.07.2016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17.08.2016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rsidP="00437771">
            <w:pPr>
              <w:pStyle w:val="310"/>
              <w:snapToGrid w:val="0"/>
              <w:rPr>
                <w:b w:val="0"/>
                <w:bCs w:val="0"/>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Default="000A39AF">
            <w:pPr>
              <w:pStyle w:val="aa"/>
              <w:snapToGrid w:val="0"/>
              <w:jc w:val="center"/>
              <w:rPr>
                <w:sz w:val="28"/>
                <w:szCs w:val="28"/>
              </w:rPr>
            </w:pPr>
          </w:p>
          <w:p w:rsidR="000A39AF" w:rsidRDefault="000A39AF" w:rsidP="00437771">
            <w:pPr>
              <w:pStyle w:val="310"/>
              <w:snapToGrid w:val="0"/>
              <w:rPr>
                <w:b w:val="0"/>
                <w:bCs w:val="0"/>
                <w:sz w:val="28"/>
                <w:szCs w:val="28"/>
              </w:rPr>
            </w:pPr>
            <w:r>
              <w:rPr>
                <w:b w:val="0"/>
                <w:bCs w:val="0"/>
                <w:sz w:val="28"/>
                <w:szCs w:val="28"/>
              </w:rPr>
              <w:t>не продан</w:t>
            </w:r>
          </w:p>
          <w:p w:rsidR="000A39AF" w:rsidRPr="007D65D8" w:rsidRDefault="000A39AF">
            <w:pPr>
              <w:pStyle w:val="aa"/>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lastRenderedPageBreak/>
              <w:t>13.</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№1 (г. Саратов, </w:t>
            </w:r>
          </w:p>
          <w:p w:rsidR="000A39AF" w:rsidRDefault="000A39AF" w:rsidP="003E497E">
            <w:pPr>
              <w:rPr>
                <w:sz w:val="28"/>
                <w:szCs w:val="28"/>
              </w:rPr>
            </w:pPr>
            <w:r>
              <w:rPr>
                <w:sz w:val="28"/>
                <w:szCs w:val="28"/>
              </w:rPr>
              <w:t>ул. им. Азина В. М., 69)</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74,2</w:t>
            </w:r>
          </w:p>
        </w:tc>
        <w:tc>
          <w:tcPr>
            <w:tcW w:w="1985" w:type="dxa"/>
            <w:tcBorders>
              <w:top w:val="single" w:sz="4" w:space="0" w:color="000000"/>
              <w:left w:val="single" w:sz="4" w:space="0" w:color="000000"/>
              <w:bottom w:val="single" w:sz="4" w:space="0" w:color="000000"/>
            </w:tcBorders>
          </w:tcPr>
          <w:p w:rsidR="000A39AF" w:rsidRPr="007D65D8" w:rsidRDefault="000A39AF" w:rsidP="00437771">
            <w:pPr>
              <w:snapToGrid w:val="0"/>
              <w:rPr>
                <w:sz w:val="28"/>
                <w:szCs w:val="28"/>
              </w:rPr>
            </w:pPr>
            <w:r w:rsidRPr="007D65D8">
              <w:rPr>
                <w:sz w:val="28"/>
                <w:szCs w:val="28"/>
              </w:rPr>
              <w:t>Продажа на аукционе</w:t>
            </w:r>
          </w:p>
          <w:p w:rsidR="000A39AF" w:rsidRPr="00F84BF7" w:rsidRDefault="000A39AF" w:rsidP="003E497E">
            <w:pPr>
              <w:snapToGrid w:val="0"/>
              <w:jc w:val="center"/>
              <w:rPr>
                <w:sz w:val="24"/>
                <w:szCs w:val="24"/>
              </w:rPr>
            </w:pPr>
          </w:p>
        </w:tc>
        <w:tc>
          <w:tcPr>
            <w:tcW w:w="1417" w:type="dxa"/>
            <w:tcBorders>
              <w:top w:val="single" w:sz="4" w:space="0" w:color="000000"/>
              <w:left w:val="single" w:sz="4" w:space="0" w:color="000000"/>
              <w:bottom w:val="single" w:sz="4" w:space="0" w:color="000000"/>
            </w:tcBorders>
          </w:tcPr>
          <w:p w:rsidR="000A39AF" w:rsidRPr="00437771" w:rsidRDefault="000A39AF" w:rsidP="003E497E">
            <w:pPr>
              <w:snapToGrid w:val="0"/>
              <w:jc w:val="center"/>
              <w:rPr>
                <w:sz w:val="28"/>
                <w:szCs w:val="28"/>
              </w:rPr>
            </w:pPr>
            <w:r w:rsidRPr="00437771">
              <w:rPr>
                <w:sz w:val="28"/>
                <w:szCs w:val="28"/>
              </w:rPr>
              <w:t>637</w:t>
            </w:r>
            <w:r>
              <w:rPr>
                <w:sz w:val="28"/>
                <w:szCs w:val="28"/>
              </w:rPr>
              <w:t>,</w:t>
            </w:r>
            <w:r w:rsidRPr="00437771">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37771">
              <w:rPr>
                <w:sz w:val="28"/>
                <w:szCs w:val="28"/>
              </w:rPr>
              <w:t>08.06.2016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13.07.2016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17.08.2016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21.09.2016</w:t>
            </w:r>
          </w:p>
          <w:p w:rsidR="000A39AF" w:rsidRPr="00437771" w:rsidRDefault="000A39AF" w:rsidP="003E497E">
            <w:pPr>
              <w:snapToGrid w:val="0"/>
              <w:jc w:val="center"/>
              <w:rPr>
                <w:sz w:val="28"/>
                <w:szCs w:val="28"/>
              </w:rPr>
            </w:pPr>
          </w:p>
          <w:p w:rsidR="000A39AF" w:rsidRDefault="000A39AF" w:rsidP="003E497E">
            <w:pPr>
              <w:snapToGrid w:val="0"/>
              <w:jc w:val="center"/>
              <w:rPr>
                <w:sz w:val="28"/>
                <w:szCs w:val="28"/>
              </w:rPr>
            </w:pPr>
            <w:r w:rsidRPr="00437771">
              <w:rPr>
                <w:sz w:val="28"/>
                <w:szCs w:val="28"/>
              </w:rPr>
              <w:t>26.10.2016</w:t>
            </w:r>
          </w:p>
          <w:p w:rsidR="000A39AF" w:rsidRPr="00437771"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Pr="007D65D8" w:rsidRDefault="000A39AF" w:rsidP="003E497E">
            <w:pPr>
              <w:pStyle w:val="aa"/>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14.</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Нежилое трехэтажное здание вместе с земельным участком площадью 770 кв. м (г. Саратов, </w:t>
            </w:r>
          </w:p>
          <w:p w:rsidR="000A39AF" w:rsidRDefault="000A39AF" w:rsidP="003E497E">
            <w:pPr>
              <w:rPr>
                <w:sz w:val="28"/>
                <w:szCs w:val="28"/>
              </w:rPr>
            </w:pPr>
            <w:r>
              <w:rPr>
                <w:sz w:val="28"/>
                <w:szCs w:val="28"/>
              </w:rPr>
              <w:t>ул. Бабушкин взвоз, 21)</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958,2</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pStyle w:val="af2"/>
              <w:snapToGrid w:val="0"/>
              <w:jc w:val="center"/>
              <w:rPr>
                <w:sz w:val="28"/>
                <w:szCs w:val="28"/>
              </w:rPr>
            </w:pPr>
            <w:r w:rsidRPr="007A34CC">
              <w:rPr>
                <w:sz w:val="28"/>
                <w:szCs w:val="28"/>
              </w:rPr>
              <w:t>22934</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29.06.2016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03.08.2016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23.11.2016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A58C5" w:rsidRDefault="000A39AF" w:rsidP="001009DD">
            <w:pPr>
              <w:pStyle w:val="310"/>
              <w:snapToGrid w:val="0"/>
              <w:jc w:val="left"/>
              <w:rPr>
                <w:b w:val="0"/>
                <w:bCs w:val="0"/>
                <w:sz w:val="28"/>
                <w:szCs w:val="28"/>
              </w:rPr>
            </w:pPr>
            <w:r w:rsidRPr="007A58C5">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15.</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7A34CC">
            <w:pPr>
              <w:pStyle w:val="ae"/>
              <w:snapToGrid w:val="0"/>
              <w:spacing w:before="0" w:after="0"/>
              <w:jc w:val="left"/>
              <w:rPr>
                <w:rFonts w:ascii="Times New Roman" w:hAnsi="Times New Roman" w:cs="Times New Roman"/>
                <w:i w:val="0"/>
                <w:iCs w:val="0"/>
                <w:color w:val="000000"/>
              </w:rPr>
            </w:pPr>
            <w:r w:rsidRPr="007A34CC">
              <w:rPr>
                <w:rFonts w:ascii="Times New Roman" w:hAnsi="Times New Roman" w:cs="Times New Roman"/>
                <w:i w:val="0"/>
                <w:iCs w:val="0"/>
                <w:color w:val="000000"/>
              </w:rPr>
              <w:t xml:space="preserve">Объект муниципального нежилого фонда – нежилое помещение  (г. Саратов, </w:t>
            </w:r>
          </w:p>
          <w:p w:rsidR="000A39AF" w:rsidRPr="007A34CC" w:rsidRDefault="000A39AF" w:rsidP="007A34CC">
            <w:pPr>
              <w:pStyle w:val="ae"/>
              <w:snapToGrid w:val="0"/>
              <w:spacing w:before="0" w:after="0"/>
              <w:jc w:val="left"/>
              <w:rPr>
                <w:rFonts w:ascii="Times New Roman" w:hAnsi="Times New Roman" w:cs="Times New Roman"/>
                <w:i w:val="0"/>
                <w:iCs w:val="0"/>
                <w:color w:val="000000"/>
              </w:rPr>
            </w:pPr>
            <w:r w:rsidRPr="007A34CC">
              <w:rPr>
                <w:rFonts w:ascii="Times New Roman" w:hAnsi="Times New Roman" w:cs="Times New Roman"/>
                <w:i w:val="0"/>
                <w:iCs w:val="0"/>
                <w:color w:val="000000"/>
              </w:rPr>
              <w:t>ул. Бахметьевская, 33)</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pStyle w:val="FR1"/>
              <w:snapToGrid w:val="0"/>
              <w:jc w:val="center"/>
              <w:rPr>
                <w:rFonts w:ascii="Times New Roman" w:hAnsi="Times New Roman" w:cs="Times New Roman"/>
                <w:color w:val="000000"/>
              </w:rPr>
            </w:pPr>
            <w:r w:rsidRPr="007A34CC">
              <w:rPr>
                <w:rFonts w:ascii="Times New Roman" w:hAnsi="Times New Roman" w:cs="Times New Roman"/>
                <w:color w:val="000000"/>
              </w:rPr>
              <w:t>30,8</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749</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08.06.2016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13.07.2016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17.08.2016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aa"/>
              <w:snapToGrid w:val="0"/>
              <w:jc w:val="center"/>
              <w:rPr>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lastRenderedPageBreak/>
              <w:t>16.</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Брянская, 34)</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53,9</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338</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29.06.2016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03.08.2016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17.</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 ул. им. Горького А. М., 21/2,   лит.А)</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79,7</w:t>
            </w:r>
          </w:p>
          <w:p w:rsidR="000A39AF" w:rsidRPr="007A34CC" w:rsidRDefault="000A39AF" w:rsidP="003E497E">
            <w:pPr>
              <w:jc w:val="center"/>
              <w:rPr>
                <w:sz w:val="28"/>
                <w:szCs w:val="28"/>
              </w:rPr>
            </w:pPr>
          </w:p>
          <w:p w:rsidR="000A39AF" w:rsidRPr="007A34CC"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714</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08.06.2016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13.07.2016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17.08.2016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aa"/>
              <w:snapToGrid w:val="0"/>
              <w:jc w:val="center"/>
              <w:rPr>
                <w:sz w:val="28"/>
                <w:szCs w:val="28"/>
              </w:rPr>
            </w:pPr>
          </w:p>
          <w:p w:rsidR="000A39AF" w:rsidRPr="007A34CC" w:rsidRDefault="000A39AF" w:rsidP="007A34CC">
            <w:pPr>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18.</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 ул. им. Горького А. М., 21/2)</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17,5</w:t>
            </w:r>
          </w:p>
          <w:p w:rsidR="000A39AF" w:rsidRPr="007A34CC"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sz w:val="28"/>
                <w:szCs w:val="28"/>
              </w:rPr>
            </w:pPr>
            <w:r w:rsidRPr="007A34CC">
              <w:rPr>
                <w:sz w:val="28"/>
                <w:szCs w:val="28"/>
              </w:rPr>
              <w:t>158</w:t>
            </w:r>
            <w:r>
              <w:rPr>
                <w:sz w:val="28"/>
                <w:szCs w:val="28"/>
              </w:rPr>
              <w:t>,</w:t>
            </w:r>
            <w:r w:rsidRPr="007A34C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7A34CC">
              <w:rPr>
                <w:sz w:val="28"/>
                <w:szCs w:val="28"/>
              </w:rPr>
              <w:t>08.06.2016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13.07.2016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17.08.2016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21.09.2016</w:t>
            </w:r>
          </w:p>
          <w:p w:rsidR="000A39AF" w:rsidRPr="007A34CC" w:rsidRDefault="000A39AF" w:rsidP="003E497E">
            <w:pPr>
              <w:snapToGrid w:val="0"/>
              <w:jc w:val="center"/>
              <w:rPr>
                <w:sz w:val="28"/>
                <w:szCs w:val="28"/>
              </w:rPr>
            </w:pPr>
          </w:p>
          <w:p w:rsidR="000A39AF" w:rsidRDefault="000A39AF" w:rsidP="003E497E">
            <w:pPr>
              <w:snapToGrid w:val="0"/>
              <w:jc w:val="center"/>
              <w:rPr>
                <w:sz w:val="28"/>
                <w:szCs w:val="28"/>
              </w:rPr>
            </w:pPr>
            <w:r w:rsidRPr="007A34CC">
              <w:rPr>
                <w:sz w:val="28"/>
                <w:szCs w:val="28"/>
              </w:rPr>
              <w:t>26.10.2016</w:t>
            </w:r>
          </w:p>
          <w:p w:rsidR="000A39AF" w:rsidRPr="007A34C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310"/>
              <w:snapToGrid w:val="0"/>
              <w:rPr>
                <w:b w:val="0"/>
                <w:bCs w:val="0"/>
                <w:sz w:val="28"/>
                <w:szCs w:val="28"/>
              </w:rPr>
            </w:pPr>
          </w:p>
          <w:p w:rsidR="000A39AF" w:rsidRDefault="000A39AF" w:rsidP="007A34CC">
            <w:pPr>
              <w:pStyle w:val="310"/>
              <w:snapToGrid w:val="0"/>
              <w:rPr>
                <w:b w:val="0"/>
                <w:bCs w:val="0"/>
                <w:sz w:val="28"/>
                <w:szCs w:val="28"/>
              </w:rPr>
            </w:pPr>
            <w:r>
              <w:rPr>
                <w:b w:val="0"/>
                <w:bCs w:val="0"/>
                <w:sz w:val="28"/>
                <w:szCs w:val="28"/>
              </w:rPr>
              <w:t>не продан</w:t>
            </w:r>
          </w:p>
          <w:p w:rsidR="000A39AF" w:rsidRDefault="000A39AF" w:rsidP="007A34CC">
            <w:pPr>
              <w:pStyle w:val="aa"/>
              <w:snapToGrid w:val="0"/>
              <w:jc w:val="center"/>
              <w:rPr>
                <w:sz w:val="28"/>
                <w:szCs w:val="28"/>
              </w:rPr>
            </w:pPr>
          </w:p>
          <w:p w:rsidR="000A39AF" w:rsidRPr="007A34CC" w:rsidRDefault="000A39AF" w:rsidP="007A34CC">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lastRenderedPageBreak/>
              <w:t>19.</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a8"/>
              <w:snapToGrid w:val="0"/>
              <w:ind w:right="-108"/>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3E497E">
            <w:pPr>
              <w:pStyle w:val="a8"/>
              <w:snapToGrid w:val="0"/>
              <w:ind w:right="-108"/>
              <w:jc w:val="left"/>
              <w:rPr>
                <w:color w:val="000000"/>
                <w:sz w:val="28"/>
                <w:szCs w:val="28"/>
              </w:rPr>
            </w:pPr>
            <w:r>
              <w:rPr>
                <w:color w:val="000000"/>
                <w:sz w:val="28"/>
                <w:szCs w:val="28"/>
              </w:rPr>
              <w:t>ул. им. Зарубина В.С., 85)</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snapToGrid w:val="0"/>
              <w:jc w:val="center"/>
              <w:rPr>
                <w:color w:val="000000"/>
                <w:sz w:val="28"/>
                <w:szCs w:val="28"/>
              </w:rPr>
            </w:pPr>
            <w:r w:rsidRPr="007A34CC">
              <w:rPr>
                <w:color w:val="000000"/>
                <w:sz w:val="28"/>
                <w:szCs w:val="28"/>
              </w:rPr>
              <w:t>73,5</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711</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08.06.2016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13.07.2016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17.08.2016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21.09.2016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26.10.2016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Pr="007A34CC" w:rsidRDefault="000A39AF" w:rsidP="003E497E">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20.</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 Молодежный проезд, 5)</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26,9</w:t>
            </w:r>
          </w:p>
        </w:tc>
        <w:tc>
          <w:tcPr>
            <w:tcW w:w="1985" w:type="dxa"/>
            <w:tcBorders>
              <w:top w:val="single" w:sz="4" w:space="0" w:color="000000"/>
              <w:left w:val="single" w:sz="4" w:space="0" w:color="000000"/>
              <w:bottom w:val="single" w:sz="4" w:space="0" w:color="000000"/>
            </w:tcBorders>
          </w:tcPr>
          <w:p w:rsidR="000A39AF" w:rsidRPr="007A34CC" w:rsidRDefault="000A39AF" w:rsidP="003E497E">
            <w:pPr>
              <w:snapToGrid w:val="0"/>
              <w:rPr>
                <w:sz w:val="28"/>
                <w:szCs w:val="28"/>
              </w:rPr>
            </w:pPr>
            <w:r w:rsidRPr="007A34CC">
              <w:rPr>
                <w:sz w:val="28"/>
                <w:szCs w:val="28"/>
              </w:rPr>
              <w:t>Продажа на аукционе</w:t>
            </w:r>
          </w:p>
          <w:p w:rsidR="000A39AF" w:rsidRPr="007A34CC" w:rsidRDefault="000A39AF" w:rsidP="003E497E">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658</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08.06.2016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13.07.2016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17.08.2016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21.09.2016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26.10.2016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Pr="007A34CC" w:rsidRDefault="000A39AF" w:rsidP="003E497E">
            <w:pPr>
              <w:snapToGrid w:val="0"/>
              <w:jc w:val="center"/>
              <w:rPr>
                <w:sz w:val="28"/>
                <w:szCs w:val="28"/>
              </w:rPr>
            </w:pPr>
            <w:r w:rsidRPr="007A34CC">
              <w:rPr>
                <w:sz w:val="28"/>
                <w:szCs w:val="28"/>
              </w:rPr>
              <w:t>не продан</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lastRenderedPageBreak/>
              <w:t>21.</w:t>
            </w:r>
          </w:p>
          <w:p w:rsidR="000A39AF" w:rsidRPr="00C00408" w:rsidRDefault="000A39AF" w:rsidP="00AB6975">
            <w:pPr>
              <w:jc w:val="center"/>
              <w:rPr>
                <w:sz w:val="28"/>
                <w:szCs w:val="28"/>
              </w:rPr>
            </w:pP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(г. Саратов,</w:t>
            </w:r>
          </w:p>
          <w:p w:rsidR="000A39AF" w:rsidRDefault="000A39AF" w:rsidP="003E497E">
            <w:pPr>
              <w:rPr>
                <w:sz w:val="28"/>
                <w:szCs w:val="28"/>
              </w:rPr>
            </w:pPr>
            <w:r>
              <w:rPr>
                <w:sz w:val="28"/>
                <w:szCs w:val="28"/>
              </w:rPr>
              <w:t xml:space="preserve"> ул. Московская, 62,литера ГДЕЕ1г)</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248,0</w:t>
            </w:r>
          </w:p>
          <w:p w:rsidR="000A39AF" w:rsidRPr="007A34CC"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4166</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20.07.2016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24.08.2016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28.09.2016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30.11.2016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22.</w:t>
            </w:r>
          </w:p>
          <w:p w:rsidR="000A39AF" w:rsidRPr="00C00408" w:rsidRDefault="000A39AF" w:rsidP="00AB6975">
            <w:pPr>
              <w:jc w:val="center"/>
              <w:rPr>
                <w:sz w:val="28"/>
                <w:szCs w:val="28"/>
              </w:rPr>
            </w:pP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Московская, 62, литера ЖН)</w:t>
            </w:r>
          </w:p>
        </w:tc>
        <w:tc>
          <w:tcPr>
            <w:tcW w:w="1559" w:type="dxa"/>
            <w:tcBorders>
              <w:top w:val="single" w:sz="4" w:space="0" w:color="000000"/>
              <w:left w:val="single" w:sz="4" w:space="0" w:color="000000"/>
              <w:bottom w:val="single" w:sz="4" w:space="0" w:color="000000"/>
            </w:tcBorders>
          </w:tcPr>
          <w:p w:rsidR="000A39AF" w:rsidRPr="007A34CC" w:rsidRDefault="000A39AF" w:rsidP="003E497E">
            <w:pPr>
              <w:jc w:val="center"/>
              <w:rPr>
                <w:sz w:val="28"/>
                <w:szCs w:val="28"/>
              </w:rPr>
            </w:pPr>
            <w:r w:rsidRPr="007A34CC">
              <w:rPr>
                <w:sz w:val="28"/>
                <w:szCs w:val="28"/>
              </w:rPr>
              <w:t>47,6</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491</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20.07.2016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24.08.2016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28.09.2016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30.11.2016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snapToGrid w:val="0"/>
              <w:jc w:val="center"/>
              <w:rPr>
                <w:sz w:val="28"/>
                <w:szCs w:val="28"/>
              </w:rPr>
            </w:pPr>
          </w:p>
          <w:p w:rsidR="000A39AF" w:rsidRPr="00C00408" w:rsidRDefault="000A39AF" w:rsidP="00AB6975">
            <w:pPr>
              <w:jc w:val="center"/>
              <w:rPr>
                <w:sz w:val="28"/>
                <w:szCs w:val="28"/>
              </w:rPr>
            </w:pPr>
            <w:r w:rsidRPr="00C00408">
              <w:rPr>
                <w:sz w:val="28"/>
                <w:szCs w:val="28"/>
              </w:rPr>
              <w:t>23.</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Объект муниципального нежилого фонда — нежилое помещение №10 (г. Саратов, Ново-Астраханское шоссе, 60)</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76,3</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037A10" w:rsidRDefault="000A39AF" w:rsidP="003E497E">
            <w:pPr>
              <w:snapToGrid w:val="0"/>
              <w:jc w:val="center"/>
              <w:rPr>
                <w:sz w:val="28"/>
                <w:szCs w:val="28"/>
              </w:rPr>
            </w:pPr>
            <w:r w:rsidRPr="00037A10">
              <w:rPr>
                <w:sz w:val="28"/>
                <w:szCs w:val="28"/>
              </w:rPr>
              <w:t>408</w:t>
            </w:r>
            <w:r>
              <w:rPr>
                <w:sz w:val="28"/>
                <w:szCs w:val="28"/>
              </w:rPr>
              <w:t>,</w:t>
            </w:r>
            <w:r w:rsidRPr="00037A10">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037A10">
              <w:rPr>
                <w:sz w:val="28"/>
                <w:szCs w:val="28"/>
              </w:rPr>
              <w:t>20.07.2016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24.08.2016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28.09.2016</w:t>
            </w:r>
          </w:p>
          <w:p w:rsidR="000A39AF" w:rsidRPr="00037A10" w:rsidRDefault="000A39AF" w:rsidP="003E497E">
            <w:pPr>
              <w:snapToGrid w:val="0"/>
              <w:jc w:val="center"/>
              <w:rPr>
                <w:sz w:val="28"/>
                <w:szCs w:val="28"/>
              </w:rPr>
            </w:pPr>
          </w:p>
          <w:p w:rsidR="000A39AF" w:rsidRDefault="000A39AF" w:rsidP="003E497E">
            <w:pPr>
              <w:snapToGrid w:val="0"/>
              <w:jc w:val="center"/>
              <w:rPr>
                <w:sz w:val="28"/>
                <w:szCs w:val="28"/>
              </w:rPr>
            </w:pPr>
            <w:r w:rsidRPr="00037A10">
              <w:rPr>
                <w:sz w:val="28"/>
                <w:szCs w:val="28"/>
              </w:rPr>
              <w:t>30.11.2016</w:t>
            </w:r>
          </w:p>
          <w:p w:rsidR="000A39AF" w:rsidRPr="00037A10"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24.</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Ново-Крекингская, 16)</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89,8</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761</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aa"/>
              <w:snapToGrid w:val="0"/>
              <w:jc w:val="center"/>
              <w:rPr>
                <w:sz w:val="28"/>
                <w:szCs w:val="28"/>
              </w:rPr>
            </w:pP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t>25.</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№3 (г. Саратов, </w:t>
            </w:r>
          </w:p>
          <w:p w:rsidR="000A39AF" w:rsidRDefault="000A39AF" w:rsidP="003E497E">
            <w:pPr>
              <w:rPr>
                <w:sz w:val="28"/>
                <w:szCs w:val="28"/>
              </w:rPr>
            </w:pPr>
            <w:r>
              <w:rPr>
                <w:sz w:val="28"/>
                <w:szCs w:val="28"/>
              </w:rPr>
              <w:t>ул. Политехническая, 74/82)</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223,3</w:t>
            </w:r>
          </w:p>
        </w:tc>
        <w:tc>
          <w:tcPr>
            <w:tcW w:w="1985" w:type="dxa"/>
            <w:tcBorders>
              <w:top w:val="single" w:sz="4" w:space="0" w:color="000000"/>
              <w:left w:val="single" w:sz="4" w:space="0" w:color="000000"/>
              <w:bottom w:val="single" w:sz="4" w:space="0" w:color="000000"/>
            </w:tcBorders>
          </w:tcPr>
          <w:p w:rsidR="000A39AF" w:rsidRPr="007D65D8" w:rsidRDefault="000A39AF" w:rsidP="00105752">
            <w:pPr>
              <w:snapToGrid w:val="0"/>
              <w:rPr>
                <w:sz w:val="28"/>
                <w:szCs w:val="28"/>
              </w:rPr>
            </w:pPr>
            <w:r w:rsidRPr="007D65D8">
              <w:rPr>
                <w:sz w:val="28"/>
                <w:szCs w:val="28"/>
              </w:rPr>
              <w:t>Продажа на аукционе</w:t>
            </w:r>
          </w:p>
          <w:p w:rsidR="000A39AF" w:rsidRPr="00105752" w:rsidRDefault="000A39AF" w:rsidP="003E497E">
            <w:pPr>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1349</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pStyle w:val="310"/>
              <w:snapToGrid w:val="0"/>
              <w:rPr>
                <w:b w:val="0"/>
                <w:bCs w:val="0"/>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Pr="007A34CC"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1009DD">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sz w:val="28"/>
                <w:szCs w:val="28"/>
              </w:rPr>
            </w:pPr>
            <w:r w:rsidRPr="00C00408">
              <w:rPr>
                <w:sz w:val="28"/>
                <w:szCs w:val="28"/>
              </w:rPr>
              <w:lastRenderedPageBreak/>
              <w:t>26.</w:t>
            </w:r>
          </w:p>
          <w:p w:rsidR="000A39AF" w:rsidRPr="00C00408" w:rsidRDefault="000A39AF" w:rsidP="00AB6975">
            <w:pPr>
              <w:jc w:val="center"/>
              <w:rPr>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им. Радищева А.Н., 35)</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13,6</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162</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Pr="007D65D8" w:rsidRDefault="000A39AF" w:rsidP="00AB6975">
            <w:pPr>
              <w:snapToGrid w:val="0"/>
              <w:jc w:val="center"/>
              <w:rPr>
                <w:sz w:val="28"/>
                <w:szCs w:val="28"/>
              </w:rPr>
            </w:pPr>
            <w:r>
              <w:rPr>
                <w:sz w:val="28"/>
                <w:szCs w:val="28"/>
              </w:rPr>
              <w:t>81,00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aa"/>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27.</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Pr>
                <w:sz w:val="28"/>
                <w:szCs w:val="28"/>
              </w:rPr>
              <w:t xml:space="preserve">Объект муниципального нежилого фонда — нежилое помещение (г. Саратов, </w:t>
            </w:r>
          </w:p>
          <w:p w:rsidR="000A39AF" w:rsidRDefault="000A39AF" w:rsidP="003E497E">
            <w:pPr>
              <w:rPr>
                <w:sz w:val="28"/>
                <w:szCs w:val="28"/>
              </w:rPr>
            </w:pPr>
            <w:r>
              <w:rPr>
                <w:sz w:val="28"/>
                <w:szCs w:val="28"/>
              </w:rPr>
              <w:t>ул. им. Радищева А.Н., 35)</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33,5</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05752" w:rsidRDefault="000A39AF" w:rsidP="003E497E">
            <w:pPr>
              <w:snapToGrid w:val="0"/>
              <w:jc w:val="center"/>
              <w:rPr>
                <w:sz w:val="28"/>
                <w:szCs w:val="28"/>
              </w:rPr>
            </w:pPr>
            <w:r w:rsidRPr="00105752">
              <w:rPr>
                <w:sz w:val="28"/>
                <w:szCs w:val="28"/>
              </w:rPr>
              <w:t>398</w:t>
            </w:r>
            <w:r>
              <w:rPr>
                <w:sz w:val="28"/>
                <w:szCs w:val="28"/>
              </w:rPr>
              <w:t>,</w:t>
            </w:r>
            <w:r w:rsidRPr="00105752">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Pr="007D65D8" w:rsidRDefault="000A39AF" w:rsidP="00AB6975">
            <w:pPr>
              <w:snapToGrid w:val="0"/>
              <w:jc w:val="center"/>
              <w:rPr>
                <w:sz w:val="28"/>
                <w:szCs w:val="28"/>
              </w:rPr>
            </w:pPr>
            <w:r>
              <w:rPr>
                <w:sz w:val="28"/>
                <w:szCs w:val="28"/>
              </w:rPr>
              <w:t>199,00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aa"/>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lastRenderedPageBreak/>
              <w:t>28.</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a8"/>
              <w:snapToGrid w:val="0"/>
              <w:ind w:right="-108"/>
              <w:jc w:val="left"/>
              <w:rPr>
                <w:color w:val="000000"/>
                <w:sz w:val="28"/>
                <w:szCs w:val="28"/>
              </w:rPr>
            </w:pPr>
            <w:r w:rsidRPr="00121B36">
              <w:rPr>
                <w:color w:val="000000"/>
                <w:sz w:val="28"/>
                <w:szCs w:val="28"/>
              </w:rPr>
              <w:t xml:space="preserve">Объект муниципального нежилого фонда – нежилое помещение  (г. Саратов, </w:t>
            </w:r>
          </w:p>
          <w:p w:rsidR="000A39AF" w:rsidRPr="00121B36" w:rsidRDefault="000A39AF" w:rsidP="003E497E">
            <w:pPr>
              <w:pStyle w:val="a8"/>
              <w:snapToGrid w:val="0"/>
              <w:ind w:right="-108"/>
              <w:jc w:val="left"/>
              <w:rPr>
                <w:color w:val="000000"/>
                <w:sz w:val="28"/>
                <w:szCs w:val="28"/>
              </w:rPr>
            </w:pPr>
            <w:r w:rsidRPr="00121B36">
              <w:rPr>
                <w:color w:val="000000"/>
                <w:sz w:val="28"/>
                <w:szCs w:val="28"/>
              </w:rPr>
              <w:t>ул. им. Радищева А. Н., 35)</w:t>
            </w:r>
          </w:p>
        </w:tc>
        <w:tc>
          <w:tcPr>
            <w:tcW w:w="1559" w:type="dxa"/>
            <w:tcBorders>
              <w:top w:val="single" w:sz="4" w:space="0" w:color="000000"/>
              <w:left w:val="single" w:sz="4" w:space="0" w:color="000000"/>
              <w:bottom w:val="single" w:sz="4" w:space="0" w:color="000000"/>
            </w:tcBorders>
          </w:tcPr>
          <w:p w:rsidR="000A39AF" w:rsidRPr="00121B36" w:rsidRDefault="000A39AF" w:rsidP="003E497E">
            <w:pPr>
              <w:pStyle w:val="92"/>
              <w:snapToGrid w:val="0"/>
              <w:jc w:val="center"/>
              <w:rPr>
                <w:i w:val="0"/>
                <w:iCs w:val="0"/>
                <w:color w:val="000000"/>
                <w:sz w:val="28"/>
                <w:szCs w:val="28"/>
              </w:rPr>
            </w:pPr>
            <w:r w:rsidRPr="00121B36">
              <w:rPr>
                <w:i w:val="0"/>
                <w:iCs w:val="0"/>
                <w:color w:val="000000"/>
                <w:sz w:val="28"/>
                <w:szCs w:val="28"/>
              </w:rPr>
              <w:t>33,4</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21B36" w:rsidRDefault="000A39AF" w:rsidP="003E497E">
            <w:pPr>
              <w:snapToGrid w:val="0"/>
              <w:jc w:val="center"/>
              <w:rPr>
                <w:sz w:val="28"/>
                <w:szCs w:val="28"/>
              </w:rPr>
            </w:pPr>
            <w:r w:rsidRPr="00121B36">
              <w:rPr>
                <w:sz w:val="28"/>
                <w:szCs w:val="28"/>
              </w:rPr>
              <w:t>397,00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Pr="007D65D8" w:rsidRDefault="000A39AF" w:rsidP="007C55A2">
            <w:pPr>
              <w:snapToGrid w:val="0"/>
              <w:jc w:val="center"/>
              <w:rPr>
                <w:sz w:val="28"/>
                <w:szCs w:val="28"/>
              </w:rPr>
            </w:pPr>
            <w:r>
              <w:rPr>
                <w:sz w:val="28"/>
                <w:szCs w:val="28"/>
              </w:rPr>
              <w:t>198,50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03750B">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29.</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a8"/>
              <w:snapToGrid w:val="0"/>
              <w:ind w:right="-108"/>
              <w:jc w:val="left"/>
              <w:rPr>
                <w:color w:val="000000"/>
                <w:sz w:val="28"/>
                <w:szCs w:val="28"/>
              </w:rPr>
            </w:pPr>
            <w:r w:rsidRPr="00121B36">
              <w:rPr>
                <w:color w:val="000000"/>
                <w:sz w:val="28"/>
                <w:szCs w:val="28"/>
              </w:rPr>
              <w:t xml:space="preserve">Объект муниципального нежилого фонда – нежилое помещение  (г. Саратов, </w:t>
            </w:r>
          </w:p>
          <w:p w:rsidR="000A39AF" w:rsidRPr="00121B36" w:rsidRDefault="000A39AF" w:rsidP="003E497E">
            <w:pPr>
              <w:pStyle w:val="a8"/>
              <w:snapToGrid w:val="0"/>
              <w:ind w:right="-108"/>
              <w:jc w:val="left"/>
              <w:rPr>
                <w:color w:val="000000"/>
                <w:sz w:val="28"/>
                <w:szCs w:val="28"/>
              </w:rPr>
            </w:pPr>
            <w:r w:rsidRPr="00121B36">
              <w:rPr>
                <w:color w:val="000000"/>
                <w:sz w:val="28"/>
                <w:szCs w:val="28"/>
              </w:rPr>
              <w:t>ул. им. Радищева А. Н., 35)</w:t>
            </w:r>
          </w:p>
        </w:tc>
        <w:tc>
          <w:tcPr>
            <w:tcW w:w="1559" w:type="dxa"/>
            <w:tcBorders>
              <w:top w:val="single" w:sz="4" w:space="0" w:color="000000"/>
              <w:left w:val="single" w:sz="4" w:space="0" w:color="000000"/>
              <w:bottom w:val="single" w:sz="4" w:space="0" w:color="000000"/>
            </w:tcBorders>
          </w:tcPr>
          <w:p w:rsidR="000A39AF" w:rsidRPr="00121B36" w:rsidRDefault="000A39AF" w:rsidP="003E497E">
            <w:pPr>
              <w:pStyle w:val="92"/>
              <w:snapToGrid w:val="0"/>
              <w:jc w:val="center"/>
              <w:rPr>
                <w:i w:val="0"/>
                <w:iCs w:val="0"/>
                <w:color w:val="000000"/>
                <w:sz w:val="28"/>
                <w:szCs w:val="28"/>
              </w:rPr>
            </w:pPr>
            <w:r w:rsidRPr="00121B36">
              <w:rPr>
                <w:i w:val="0"/>
                <w:iCs w:val="0"/>
                <w:color w:val="000000"/>
                <w:sz w:val="28"/>
                <w:szCs w:val="28"/>
              </w:rPr>
              <w:t>193,9</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21B36" w:rsidRDefault="000A39AF" w:rsidP="003E497E">
            <w:pPr>
              <w:snapToGrid w:val="0"/>
              <w:jc w:val="center"/>
              <w:rPr>
                <w:sz w:val="28"/>
                <w:szCs w:val="28"/>
              </w:rPr>
            </w:pPr>
            <w:r w:rsidRPr="00121B36">
              <w:rPr>
                <w:sz w:val="28"/>
                <w:szCs w:val="28"/>
              </w:rPr>
              <w:t>2305,00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Pr="007D65D8" w:rsidRDefault="000A39AF" w:rsidP="00AB6975">
            <w:pPr>
              <w:snapToGrid w:val="0"/>
              <w:jc w:val="center"/>
              <w:rPr>
                <w:sz w:val="28"/>
                <w:szCs w:val="28"/>
              </w:rPr>
            </w:pPr>
            <w:r>
              <w:rPr>
                <w:sz w:val="28"/>
                <w:szCs w:val="28"/>
              </w:rPr>
              <w:t>1152,50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aa"/>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lastRenderedPageBreak/>
              <w:t>30.</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Default="000A39AF" w:rsidP="003E497E">
            <w:pPr>
              <w:pStyle w:val="a8"/>
              <w:snapToGrid w:val="0"/>
              <w:ind w:right="-108"/>
              <w:jc w:val="left"/>
              <w:rPr>
                <w:color w:val="000000"/>
                <w:sz w:val="28"/>
                <w:szCs w:val="28"/>
              </w:rPr>
            </w:pPr>
            <w:r w:rsidRPr="00121B36">
              <w:rPr>
                <w:color w:val="000000"/>
                <w:sz w:val="28"/>
                <w:szCs w:val="28"/>
              </w:rPr>
              <w:t xml:space="preserve">Объект муниципального нежилого фонда – нежилое помещение  (г. Саратов, </w:t>
            </w:r>
          </w:p>
          <w:p w:rsidR="000A39AF" w:rsidRPr="00121B36" w:rsidRDefault="000A39AF" w:rsidP="003E497E">
            <w:pPr>
              <w:pStyle w:val="a8"/>
              <w:snapToGrid w:val="0"/>
              <w:ind w:right="-108"/>
              <w:jc w:val="left"/>
              <w:rPr>
                <w:color w:val="000000"/>
                <w:sz w:val="28"/>
                <w:szCs w:val="28"/>
              </w:rPr>
            </w:pPr>
            <w:r w:rsidRPr="00121B36">
              <w:rPr>
                <w:color w:val="000000"/>
                <w:sz w:val="28"/>
                <w:szCs w:val="28"/>
              </w:rPr>
              <w:t>ул. им. Радищева А. Н., 35)</w:t>
            </w:r>
          </w:p>
        </w:tc>
        <w:tc>
          <w:tcPr>
            <w:tcW w:w="1559" w:type="dxa"/>
            <w:tcBorders>
              <w:top w:val="single" w:sz="4" w:space="0" w:color="000000"/>
              <w:left w:val="single" w:sz="4" w:space="0" w:color="000000"/>
              <w:bottom w:val="single" w:sz="4" w:space="0" w:color="000000"/>
            </w:tcBorders>
          </w:tcPr>
          <w:p w:rsidR="000A39AF" w:rsidRPr="00121B36" w:rsidRDefault="000A39AF" w:rsidP="003E497E">
            <w:pPr>
              <w:pStyle w:val="92"/>
              <w:snapToGrid w:val="0"/>
              <w:jc w:val="center"/>
              <w:rPr>
                <w:i w:val="0"/>
                <w:iCs w:val="0"/>
                <w:color w:val="000000"/>
                <w:sz w:val="28"/>
                <w:szCs w:val="28"/>
              </w:rPr>
            </w:pPr>
            <w:r w:rsidRPr="00121B36">
              <w:rPr>
                <w:i w:val="0"/>
                <w:iCs w:val="0"/>
                <w:color w:val="000000"/>
                <w:sz w:val="28"/>
                <w:szCs w:val="28"/>
              </w:rPr>
              <w:t>191,7</w:t>
            </w:r>
          </w:p>
        </w:tc>
        <w:tc>
          <w:tcPr>
            <w:tcW w:w="1985" w:type="dxa"/>
            <w:tcBorders>
              <w:top w:val="single" w:sz="4" w:space="0" w:color="000000"/>
              <w:left w:val="single" w:sz="4" w:space="0" w:color="000000"/>
              <w:bottom w:val="single" w:sz="4" w:space="0" w:color="000000"/>
            </w:tcBorders>
          </w:tcPr>
          <w:p w:rsidR="000A39AF" w:rsidRPr="007D65D8" w:rsidRDefault="000A39AF" w:rsidP="003E497E">
            <w:pPr>
              <w:snapToGrid w:val="0"/>
              <w:rPr>
                <w:sz w:val="28"/>
                <w:szCs w:val="28"/>
              </w:rPr>
            </w:pPr>
            <w:r w:rsidRPr="007D65D8">
              <w:rPr>
                <w:sz w:val="28"/>
                <w:szCs w:val="28"/>
              </w:rPr>
              <w:t>Продажа на аукционе</w:t>
            </w: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Pr="007D65D8" w:rsidRDefault="000A39AF" w:rsidP="003E497E">
            <w:pPr>
              <w:snapToGrid w:val="0"/>
              <w:rPr>
                <w:sz w:val="28"/>
                <w:szCs w:val="28"/>
              </w:rPr>
            </w:pPr>
          </w:p>
          <w:p w:rsidR="000A39AF" w:rsidRDefault="000A39AF" w:rsidP="003E497E">
            <w:pPr>
              <w:snapToGrid w:val="0"/>
              <w:rPr>
                <w:sz w:val="28"/>
                <w:szCs w:val="28"/>
              </w:rPr>
            </w:pPr>
          </w:p>
          <w:p w:rsidR="000A39AF" w:rsidRPr="007D65D8" w:rsidRDefault="000A39AF" w:rsidP="003E497E">
            <w:pPr>
              <w:snapToGrid w:val="0"/>
              <w:rPr>
                <w:sz w:val="28"/>
                <w:szCs w:val="28"/>
              </w:rPr>
            </w:pPr>
            <w:r w:rsidRPr="007D65D8">
              <w:rPr>
                <w:sz w:val="28"/>
                <w:szCs w:val="28"/>
              </w:rPr>
              <w:t>Продажа посредством публичного предложения</w:t>
            </w:r>
          </w:p>
          <w:p w:rsidR="000A39AF" w:rsidRPr="007D65D8" w:rsidRDefault="000A39AF" w:rsidP="003E497E">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Pr="00121B36" w:rsidRDefault="000A39AF" w:rsidP="003E497E">
            <w:pPr>
              <w:snapToGrid w:val="0"/>
              <w:jc w:val="center"/>
              <w:rPr>
                <w:sz w:val="28"/>
                <w:szCs w:val="28"/>
              </w:rPr>
            </w:pPr>
            <w:r w:rsidRPr="00121B36">
              <w:rPr>
                <w:sz w:val="28"/>
                <w:szCs w:val="28"/>
              </w:rPr>
              <w:t>2279,00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105752">
              <w:rPr>
                <w:sz w:val="28"/>
                <w:szCs w:val="28"/>
              </w:rPr>
              <w:t>20.07.2016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24.08.2016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28.09.2016</w:t>
            </w:r>
          </w:p>
          <w:p w:rsidR="000A39AF" w:rsidRPr="00105752" w:rsidRDefault="000A39AF" w:rsidP="003E497E">
            <w:pPr>
              <w:snapToGrid w:val="0"/>
              <w:jc w:val="center"/>
              <w:rPr>
                <w:sz w:val="28"/>
                <w:szCs w:val="28"/>
              </w:rPr>
            </w:pPr>
          </w:p>
          <w:p w:rsidR="000A39AF" w:rsidRDefault="000A39AF" w:rsidP="003E497E">
            <w:pPr>
              <w:snapToGrid w:val="0"/>
              <w:jc w:val="center"/>
              <w:rPr>
                <w:sz w:val="28"/>
                <w:szCs w:val="28"/>
              </w:rPr>
            </w:pPr>
            <w:r w:rsidRPr="00105752">
              <w:rPr>
                <w:sz w:val="28"/>
                <w:szCs w:val="28"/>
              </w:rPr>
              <w:t>30.11.2016</w:t>
            </w:r>
          </w:p>
          <w:p w:rsidR="000A39AF" w:rsidRPr="00105752"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7C55A2">
            <w:pPr>
              <w:snapToGrid w:val="0"/>
              <w:jc w:val="center"/>
              <w:rPr>
                <w:sz w:val="28"/>
                <w:szCs w:val="28"/>
              </w:rPr>
            </w:pPr>
          </w:p>
          <w:p w:rsidR="000A39AF" w:rsidRPr="007D65D8" w:rsidRDefault="000A39AF" w:rsidP="007C55A2">
            <w:pPr>
              <w:snapToGrid w:val="0"/>
              <w:jc w:val="center"/>
              <w:rPr>
                <w:sz w:val="28"/>
                <w:szCs w:val="28"/>
              </w:rPr>
            </w:pPr>
            <w:r>
              <w:rPr>
                <w:sz w:val="28"/>
                <w:szCs w:val="28"/>
              </w:rPr>
              <w:t>1139,50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03750B">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sidRPr="00C00408">
              <w:rPr>
                <w:color w:val="000000"/>
                <w:sz w:val="28"/>
                <w:szCs w:val="28"/>
              </w:rPr>
              <w:t>31.</w:t>
            </w:r>
          </w:p>
          <w:p w:rsidR="000A39AF" w:rsidRPr="00C00408" w:rsidRDefault="000A39AF" w:rsidP="00AB6975">
            <w:pPr>
              <w:jc w:val="center"/>
              <w:rPr>
                <w:color w:val="000000"/>
                <w:sz w:val="28"/>
                <w:szCs w:val="28"/>
              </w:rPr>
            </w:pPr>
          </w:p>
        </w:tc>
        <w:tc>
          <w:tcPr>
            <w:tcW w:w="4135" w:type="dxa"/>
            <w:tcBorders>
              <w:top w:val="single" w:sz="4" w:space="0" w:color="000000"/>
              <w:left w:val="single" w:sz="4" w:space="0" w:color="000000"/>
              <w:bottom w:val="single" w:sz="4" w:space="0" w:color="000000"/>
            </w:tcBorders>
          </w:tcPr>
          <w:p w:rsidR="000A39AF" w:rsidRPr="00BB5E51" w:rsidRDefault="000A39AF" w:rsidP="003E497E">
            <w:pPr>
              <w:rPr>
                <w:sz w:val="28"/>
                <w:szCs w:val="28"/>
              </w:rPr>
            </w:pPr>
            <w:r w:rsidRPr="00BB5E51">
              <w:rPr>
                <w:sz w:val="28"/>
                <w:szCs w:val="28"/>
              </w:rPr>
              <w:t>Нежилое здание вместе с земельным участком площадью 639 кв. м ( г. Саратов, ул. им. Чернышевского Н.Г., 199А)</w:t>
            </w:r>
          </w:p>
        </w:tc>
        <w:tc>
          <w:tcPr>
            <w:tcW w:w="1559" w:type="dxa"/>
            <w:tcBorders>
              <w:top w:val="single" w:sz="4" w:space="0" w:color="000000"/>
              <w:left w:val="single" w:sz="4" w:space="0" w:color="000000"/>
              <w:bottom w:val="single" w:sz="4" w:space="0" w:color="000000"/>
            </w:tcBorders>
          </w:tcPr>
          <w:p w:rsidR="000A39AF" w:rsidRPr="003C1D89" w:rsidRDefault="000A39AF" w:rsidP="003E497E">
            <w:pPr>
              <w:jc w:val="center"/>
              <w:rPr>
                <w:sz w:val="28"/>
                <w:szCs w:val="28"/>
              </w:rPr>
            </w:pPr>
            <w:r>
              <w:rPr>
                <w:sz w:val="28"/>
                <w:szCs w:val="28"/>
              </w:rPr>
              <w:t>432,1</w:t>
            </w:r>
          </w:p>
        </w:tc>
        <w:tc>
          <w:tcPr>
            <w:tcW w:w="1985" w:type="dxa"/>
            <w:tcBorders>
              <w:top w:val="single" w:sz="4" w:space="0" w:color="000000"/>
              <w:left w:val="single" w:sz="4" w:space="0" w:color="000000"/>
              <w:bottom w:val="single" w:sz="4" w:space="0" w:color="000000"/>
            </w:tcBorders>
          </w:tcPr>
          <w:p w:rsidR="000A39AF" w:rsidRPr="007D65D8" w:rsidRDefault="000A39AF">
            <w:pPr>
              <w:snapToGrid w:val="0"/>
              <w:jc w:val="center"/>
              <w:rPr>
                <w:sz w:val="28"/>
                <w:szCs w:val="28"/>
              </w:rPr>
            </w:pPr>
          </w:p>
        </w:tc>
        <w:tc>
          <w:tcPr>
            <w:tcW w:w="1417" w:type="dxa"/>
            <w:tcBorders>
              <w:top w:val="single" w:sz="4" w:space="0" w:color="000000"/>
              <w:left w:val="single" w:sz="4" w:space="0" w:color="000000"/>
              <w:bottom w:val="single" w:sz="4" w:space="0" w:color="000000"/>
            </w:tcBorders>
          </w:tcPr>
          <w:p w:rsidR="000A39AF" w:rsidRPr="007D65D8" w:rsidRDefault="000A39AF" w:rsidP="001F71BE">
            <w:pPr>
              <w:snapToGrid w:val="0"/>
              <w:jc w:val="center"/>
              <w:rPr>
                <w:sz w:val="28"/>
                <w:szCs w:val="28"/>
              </w:rPr>
            </w:pPr>
            <w:r>
              <w:rPr>
                <w:sz w:val="28"/>
                <w:szCs w:val="28"/>
              </w:rPr>
              <w:t>6085,00</w:t>
            </w:r>
          </w:p>
        </w:tc>
        <w:tc>
          <w:tcPr>
            <w:tcW w:w="1501" w:type="dxa"/>
            <w:tcBorders>
              <w:top w:val="single" w:sz="4" w:space="0" w:color="000000"/>
              <w:left w:val="single" w:sz="4" w:space="0" w:color="000000"/>
              <w:bottom w:val="single" w:sz="4" w:space="0" w:color="000000"/>
            </w:tcBorders>
          </w:tcPr>
          <w:p w:rsidR="000A39AF" w:rsidRPr="007D65D8" w:rsidRDefault="000A39AF">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Pr="007D65D8" w:rsidRDefault="000A39AF" w:rsidP="001E0C4C">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D8243D" w:rsidRDefault="000A39AF" w:rsidP="00D8243D">
            <w:pPr>
              <w:pStyle w:val="aa"/>
              <w:snapToGrid w:val="0"/>
              <w:jc w:val="left"/>
              <w:rPr>
                <w:rFonts w:ascii="Times New Roman" w:hAnsi="Times New Roman" w:cs="Times New Roman"/>
                <w:sz w:val="28"/>
                <w:szCs w:val="28"/>
              </w:rPr>
            </w:pPr>
            <w:r w:rsidRPr="00D8243D">
              <w:rPr>
                <w:rFonts w:ascii="Times New Roman" w:hAnsi="Times New Roman" w:cs="Times New Roman"/>
                <w:sz w:val="28"/>
                <w:szCs w:val="28"/>
              </w:rPr>
              <w:t>Предлагается не включать в программу приватизации на 2017 год</w:t>
            </w:r>
            <w:r>
              <w:rPr>
                <w:rFonts w:ascii="Times New Roman" w:hAnsi="Times New Roman" w:cs="Times New Roman"/>
                <w:sz w:val="28"/>
                <w:szCs w:val="28"/>
              </w:rPr>
              <w:t xml:space="preserve">, использовать для муниципальных нужд  </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9E7B69" w:rsidRDefault="000A39AF" w:rsidP="00AB6975">
            <w:pPr>
              <w:jc w:val="center"/>
              <w:rPr>
                <w:color w:val="000000"/>
                <w:sz w:val="28"/>
                <w:szCs w:val="28"/>
                <w:highlight w:val="green"/>
              </w:rPr>
            </w:pPr>
            <w:r w:rsidRPr="00E01ADA">
              <w:rPr>
                <w:color w:val="000000"/>
                <w:sz w:val="28"/>
                <w:szCs w:val="28"/>
              </w:rPr>
              <w:t>32.</w:t>
            </w:r>
          </w:p>
        </w:tc>
        <w:tc>
          <w:tcPr>
            <w:tcW w:w="4135" w:type="dxa"/>
            <w:tcBorders>
              <w:top w:val="single" w:sz="4" w:space="0" w:color="000000"/>
              <w:left w:val="single" w:sz="4" w:space="0" w:color="000000"/>
              <w:bottom w:val="single" w:sz="4" w:space="0" w:color="000000"/>
            </w:tcBorders>
          </w:tcPr>
          <w:p w:rsidR="000A39AF" w:rsidRPr="00565D8C" w:rsidRDefault="000A39AF" w:rsidP="003E497E">
            <w:pPr>
              <w:rPr>
                <w:sz w:val="28"/>
                <w:szCs w:val="28"/>
              </w:rPr>
            </w:pPr>
            <w:r w:rsidRPr="00565D8C">
              <w:rPr>
                <w:sz w:val="28"/>
                <w:szCs w:val="28"/>
              </w:rPr>
              <w:t xml:space="preserve">Объект муниципального нежилого фонда </w:t>
            </w:r>
            <w:r>
              <w:rPr>
                <w:sz w:val="28"/>
                <w:szCs w:val="28"/>
              </w:rPr>
              <w:t>– нежилое помещение (г. Саратов, ул. Верхоянская, 4а, пом.1, литер А)</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104,5</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1898,00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09.11.2016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21.12.2016</w:t>
            </w:r>
          </w:p>
          <w:p w:rsidR="000A39AF" w:rsidRDefault="000A39AF" w:rsidP="003E497E">
            <w:pPr>
              <w:snapToGrid w:val="0"/>
              <w:jc w:val="center"/>
              <w:rPr>
                <w:sz w:val="28"/>
                <w:szCs w:val="28"/>
              </w:rPr>
            </w:pPr>
          </w:p>
          <w:p w:rsidR="000A39AF" w:rsidRPr="002D580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FC6A71">
            <w:pPr>
              <w:pStyle w:val="310"/>
              <w:snapToGrid w:val="0"/>
              <w:rPr>
                <w:b w:val="0"/>
                <w:bCs w:val="0"/>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Pr="007D65D8" w:rsidRDefault="000A39AF" w:rsidP="001E0C4C">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1009DD">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9E7B69" w:rsidRDefault="000A39AF" w:rsidP="00AB6975">
            <w:pPr>
              <w:jc w:val="center"/>
              <w:rPr>
                <w:color w:val="000000"/>
                <w:sz w:val="28"/>
                <w:szCs w:val="28"/>
                <w:highlight w:val="green"/>
              </w:rPr>
            </w:pPr>
            <w:r w:rsidRPr="00E01ADA">
              <w:rPr>
                <w:color w:val="000000"/>
                <w:sz w:val="28"/>
                <w:szCs w:val="28"/>
              </w:rPr>
              <w:lastRenderedPageBreak/>
              <w:t>33.</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проезд Вишневый, 19</w:t>
            </w:r>
            <w:r>
              <w:rPr>
                <w:sz w:val="28"/>
                <w:szCs w:val="28"/>
              </w:rPr>
              <w:t>, пом. 1</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42,7</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1626,00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02.11.2016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07.12.2016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18.01.2017</w:t>
            </w:r>
          </w:p>
          <w:p w:rsidR="000A39AF" w:rsidRPr="002D580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FC6A71">
            <w:pPr>
              <w:pStyle w:val="310"/>
              <w:snapToGrid w:val="0"/>
              <w:rPr>
                <w:b w:val="0"/>
                <w:bCs w:val="0"/>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1E0C4C">
            <w:pPr>
              <w:snapToGrid w:val="0"/>
              <w:jc w:val="center"/>
              <w:rPr>
                <w:sz w:val="28"/>
                <w:szCs w:val="28"/>
              </w:rPr>
            </w:pPr>
          </w:p>
          <w:p w:rsidR="000A39AF" w:rsidRDefault="000A39AF" w:rsidP="00E01ADA">
            <w:pPr>
              <w:pStyle w:val="310"/>
              <w:snapToGrid w:val="0"/>
              <w:rPr>
                <w:b w:val="0"/>
                <w:bCs w:val="0"/>
                <w:sz w:val="28"/>
                <w:szCs w:val="28"/>
              </w:rPr>
            </w:pPr>
            <w:r>
              <w:rPr>
                <w:b w:val="0"/>
                <w:bCs w:val="0"/>
                <w:sz w:val="28"/>
                <w:szCs w:val="28"/>
              </w:rPr>
              <w:t>не продан</w:t>
            </w:r>
          </w:p>
          <w:p w:rsidR="000A39AF" w:rsidRPr="007D65D8" w:rsidRDefault="000A39AF" w:rsidP="001E0C4C">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34.</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r>
              <w:rPr>
                <w:sz w:val="28"/>
                <w:szCs w:val="28"/>
              </w:rPr>
              <w:t>№ 3</w:t>
            </w:r>
            <w:r w:rsidRPr="0055193E">
              <w:rPr>
                <w:sz w:val="28"/>
                <w:szCs w:val="28"/>
              </w:rPr>
              <w:t xml:space="preserve"> (г. Саратов, Вишневый пр</w:t>
            </w:r>
            <w:r>
              <w:rPr>
                <w:sz w:val="28"/>
                <w:szCs w:val="28"/>
              </w:rPr>
              <w:t>.</w:t>
            </w:r>
            <w:r w:rsidRPr="0055193E">
              <w:rPr>
                <w:sz w:val="28"/>
                <w:szCs w:val="28"/>
              </w:rPr>
              <w:t>, 19)</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101,4</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1849,00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02.11.2016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18.01.2017</w:t>
            </w:r>
          </w:p>
          <w:p w:rsidR="000A39AF" w:rsidRPr="002D580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FC6A71">
            <w:pPr>
              <w:pStyle w:val="310"/>
              <w:snapToGrid w:val="0"/>
              <w:rPr>
                <w:b w:val="0"/>
                <w:bCs w:val="0"/>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0"/>
              <w:snapToGrid w:val="0"/>
              <w:rPr>
                <w:b w:val="0"/>
                <w:bCs w:val="0"/>
                <w:sz w:val="28"/>
                <w:szCs w:val="28"/>
              </w:rPr>
            </w:pPr>
            <w:r>
              <w:rPr>
                <w:b w:val="0"/>
                <w:bCs w:val="0"/>
                <w:sz w:val="28"/>
                <w:szCs w:val="28"/>
              </w:rPr>
              <w:t>не продан</w:t>
            </w:r>
          </w:p>
          <w:p w:rsidR="000A39AF" w:rsidRPr="007D65D8"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35.</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w:t>
            </w:r>
            <w:r>
              <w:rPr>
                <w:sz w:val="28"/>
                <w:szCs w:val="28"/>
              </w:rPr>
              <w:t>Елшанская М, 15</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224,9</w:t>
            </w:r>
          </w:p>
        </w:tc>
        <w:tc>
          <w:tcPr>
            <w:tcW w:w="1985" w:type="dxa"/>
            <w:tcBorders>
              <w:top w:val="single" w:sz="4" w:space="0" w:color="000000"/>
              <w:left w:val="single" w:sz="4" w:space="0" w:color="000000"/>
              <w:bottom w:val="single" w:sz="4" w:space="0" w:color="000000"/>
            </w:tcBorders>
          </w:tcPr>
          <w:p w:rsidR="000A39AF" w:rsidRDefault="000A39AF">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2D580C" w:rsidRDefault="000A39AF" w:rsidP="003E497E">
            <w:pPr>
              <w:snapToGrid w:val="0"/>
              <w:jc w:val="center"/>
              <w:rPr>
                <w:sz w:val="28"/>
                <w:szCs w:val="28"/>
              </w:rPr>
            </w:pPr>
            <w:r w:rsidRPr="002D580C">
              <w:rPr>
                <w:sz w:val="28"/>
                <w:szCs w:val="28"/>
              </w:rPr>
              <w:t>2666,00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2D580C">
              <w:rPr>
                <w:sz w:val="28"/>
                <w:szCs w:val="28"/>
              </w:rPr>
              <w:t>02.11.2016</w:t>
            </w:r>
          </w:p>
          <w:p w:rsidR="000A39AF" w:rsidRPr="002D580C"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2D580C">
              <w:rPr>
                <w:sz w:val="28"/>
                <w:szCs w:val="28"/>
              </w:rPr>
              <w:t>18.01.2017</w:t>
            </w:r>
          </w:p>
          <w:p w:rsidR="000A39AF" w:rsidRPr="002D580C"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FC6A71">
            <w:pPr>
              <w:pStyle w:val="310"/>
              <w:snapToGrid w:val="0"/>
              <w:rPr>
                <w:b w:val="0"/>
                <w:bCs w:val="0"/>
                <w:sz w:val="28"/>
                <w:szCs w:val="28"/>
              </w:rPr>
            </w:pPr>
          </w:p>
          <w:p w:rsidR="000A39AF" w:rsidRDefault="000A39AF" w:rsidP="00FC6A71">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0"/>
              <w:snapToGrid w:val="0"/>
              <w:rPr>
                <w:b w:val="0"/>
                <w:bCs w:val="0"/>
                <w:sz w:val="28"/>
                <w:szCs w:val="28"/>
              </w:rPr>
            </w:pPr>
            <w:r>
              <w:rPr>
                <w:b w:val="0"/>
                <w:bCs w:val="0"/>
                <w:sz w:val="28"/>
                <w:szCs w:val="28"/>
              </w:rPr>
              <w:t>не продан</w:t>
            </w:r>
          </w:p>
          <w:p w:rsidR="000A39AF" w:rsidRPr="007D65D8"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36.</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w:t>
            </w:r>
            <w:r>
              <w:rPr>
                <w:sz w:val="28"/>
                <w:szCs w:val="28"/>
              </w:rPr>
              <w:t>Железнодорожная, 82, № 5</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68,3</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435,00</w:t>
            </w:r>
          </w:p>
        </w:tc>
        <w:tc>
          <w:tcPr>
            <w:tcW w:w="1501"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02.11.2016</w:t>
            </w:r>
          </w:p>
        </w:tc>
        <w:tc>
          <w:tcPr>
            <w:tcW w:w="1984" w:type="dxa"/>
            <w:tcBorders>
              <w:top w:val="single" w:sz="4" w:space="0" w:color="000000"/>
              <w:left w:val="single" w:sz="4" w:space="0" w:color="000000"/>
              <w:bottom w:val="single" w:sz="4" w:space="0" w:color="000000"/>
            </w:tcBorders>
          </w:tcPr>
          <w:p w:rsidR="000A39AF" w:rsidRPr="007D65D8" w:rsidRDefault="000A39AF" w:rsidP="00AB6975">
            <w:pPr>
              <w:snapToGrid w:val="0"/>
              <w:jc w:val="center"/>
              <w:rPr>
                <w:sz w:val="28"/>
                <w:szCs w:val="28"/>
              </w:rPr>
            </w:pPr>
            <w:r>
              <w:rPr>
                <w:sz w:val="28"/>
                <w:szCs w:val="28"/>
              </w:rPr>
              <w:t>435,00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AB6975">
            <w:pPr>
              <w:pStyle w:val="ad"/>
              <w:snapToGrid w:val="0"/>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37.</w:t>
            </w:r>
          </w:p>
        </w:tc>
        <w:tc>
          <w:tcPr>
            <w:tcW w:w="4135" w:type="dxa"/>
            <w:tcBorders>
              <w:top w:val="single" w:sz="4" w:space="0" w:color="000000"/>
              <w:left w:val="single" w:sz="4" w:space="0" w:color="000000"/>
              <w:bottom w:val="single" w:sz="4" w:space="0" w:color="000000"/>
            </w:tcBorders>
          </w:tcPr>
          <w:p w:rsidR="000A39AF" w:rsidRPr="00A71A03" w:rsidRDefault="000A39AF" w:rsidP="003E497E">
            <w:pPr>
              <w:rPr>
                <w:sz w:val="28"/>
                <w:szCs w:val="28"/>
              </w:rPr>
            </w:pPr>
            <w:r w:rsidRPr="00A71A03">
              <w:rPr>
                <w:sz w:val="28"/>
                <w:szCs w:val="28"/>
              </w:rPr>
              <w:t xml:space="preserve">Объект муниципального нежилого фонда </w:t>
            </w:r>
            <w:r>
              <w:rPr>
                <w:sz w:val="28"/>
                <w:szCs w:val="28"/>
              </w:rPr>
              <w:t>–</w:t>
            </w:r>
            <w:r w:rsidRPr="00A71A03">
              <w:rPr>
                <w:sz w:val="28"/>
                <w:szCs w:val="28"/>
              </w:rPr>
              <w:t xml:space="preserve"> нежилое помещение  (г. Саратов, ул. Железнодорожная, 82, пом.1)</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220,2</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2603,00</w:t>
            </w:r>
          </w:p>
        </w:tc>
        <w:tc>
          <w:tcPr>
            <w:tcW w:w="1501"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02.11.2016</w:t>
            </w:r>
          </w:p>
        </w:tc>
        <w:tc>
          <w:tcPr>
            <w:tcW w:w="1984" w:type="dxa"/>
            <w:tcBorders>
              <w:top w:val="single" w:sz="4" w:space="0" w:color="000000"/>
              <w:left w:val="single" w:sz="4" w:space="0" w:color="000000"/>
              <w:bottom w:val="single" w:sz="4" w:space="0" w:color="000000"/>
            </w:tcBorders>
          </w:tcPr>
          <w:p w:rsidR="000A39AF" w:rsidRPr="007D65D8" w:rsidRDefault="000A39AF" w:rsidP="00690161">
            <w:pPr>
              <w:snapToGrid w:val="0"/>
              <w:jc w:val="center"/>
              <w:rPr>
                <w:sz w:val="28"/>
                <w:szCs w:val="28"/>
              </w:rPr>
            </w:pPr>
            <w:r>
              <w:rPr>
                <w:sz w:val="28"/>
                <w:szCs w:val="28"/>
              </w:rPr>
              <w:t>2603,00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03750B">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lastRenderedPageBreak/>
              <w:t>38.</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w:t>
            </w:r>
            <w:r>
              <w:rPr>
                <w:sz w:val="28"/>
                <w:szCs w:val="28"/>
              </w:rPr>
              <w:t>Железнодорожная, 82, пом.В-3</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270,3</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3075,00</w:t>
            </w:r>
          </w:p>
        </w:tc>
        <w:tc>
          <w:tcPr>
            <w:tcW w:w="1501" w:type="dxa"/>
            <w:tcBorders>
              <w:top w:val="single" w:sz="4" w:space="0" w:color="000000"/>
              <w:left w:val="single" w:sz="4" w:space="0" w:color="000000"/>
              <w:bottom w:val="single" w:sz="4" w:space="0" w:color="000000"/>
            </w:tcBorders>
          </w:tcPr>
          <w:p w:rsidR="000A39AF" w:rsidRPr="009E7B69" w:rsidRDefault="000A39AF" w:rsidP="003E497E">
            <w:pPr>
              <w:snapToGrid w:val="0"/>
              <w:jc w:val="center"/>
              <w:rPr>
                <w:sz w:val="28"/>
                <w:szCs w:val="28"/>
              </w:rPr>
            </w:pPr>
            <w:r w:rsidRPr="009E7B69">
              <w:rPr>
                <w:sz w:val="28"/>
                <w:szCs w:val="28"/>
              </w:rPr>
              <w:t>02.11.2016</w:t>
            </w:r>
          </w:p>
        </w:tc>
        <w:tc>
          <w:tcPr>
            <w:tcW w:w="1984" w:type="dxa"/>
            <w:tcBorders>
              <w:top w:val="single" w:sz="4" w:space="0" w:color="000000"/>
              <w:left w:val="single" w:sz="4" w:space="0" w:color="000000"/>
              <w:bottom w:val="single" w:sz="4" w:space="0" w:color="000000"/>
            </w:tcBorders>
          </w:tcPr>
          <w:p w:rsidR="000A39AF" w:rsidRPr="007D65D8" w:rsidRDefault="000A39AF" w:rsidP="00EE1E47">
            <w:pPr>
              <w:snapToGrid w:val="0"/>
              <w:jc w:val="center"/>
              <w:rPr>
                <w:sz w:val="28"/>
                <w:szCs w:val="28"/>
              </w:rPr>
            </w:pPr>
            <w:r>
              <w:rPr>
                <w:sz w:val="28"/>
                <w:szCs w:val="28"/>
              </w:rPr>
              <w:t>3075,00</w:t>
            </w: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EE1E47">
            <w:pPr>
              <w:snapToGrid w:val="0"/>
              <w:rPr>
                <w:sz w:val="28"/>
                <w:szCs w:val="28"/>
              </w:rPr>
            </w:pP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Default="000A39AF" w:rsidP="00AB6975">
            <w:pPr>
              <w:jc w:val="center"/>
              <w:rPr>
                <w:color w:val="000000"/>
                <w:sz w:val="28"/>
                <w:szCs w:val="28"/>
              </w:rPr>
            </w:pPr>
            <w:r w:rsidRPr="00E01ADA">
              <w:rPr>
                <w:color w:val="000000"/>
                <w:sz w:val="28"/>
                <w:szCs w:val="28"/>
              </w:rPr>
              <w:t>39.</w:t>
            </w: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w:t>
            </w:r>
            <w:r>
              <w:rPr>
                <w:sz w:val="28"/>
                <w:szCs w:val="28"/>
              </w:rPr>
              <w:t>, литер А</w:t>
            </w:r>
            <w:r w:rsidRPr="0055193E">
              <w:rPr>
                <w:sz w:val="28"/>
                <w:szCs w:val="28"/>
              </w:rPr>
              <w:t xml:space="preserve">  </w:t>
            </w:r>
          </w:p>
          <w:p w:rsidR="000A39AF" w:rsidRDefault="000A39AF" w:rsidP="003E497E">
            <w:pPr>
              <w:rPr>
                <w:sz w:val="28"/>
                <w:szCs w:val="28"/>
              </w:rPr>
            </w:pPr>
            <w:r w:rsidRPr="0055193E">
              <w:rPr>
                <w:sz w:val="28"/>
                <w:szCs w:val="28"/>
              </w:rPr>
              <w:t xml:space="preserve">(г. Саратов, </w:t>
            </w:r>
          </w:p>
          <w:p w:rsidR="000A39AF" w:rsidRPr="0055193E" w:rsidRDefault="000A39AF" w:rsidP="003E497E">
            <w:pPr>
              <w:rPr>
                <w:sz w:val="28"/>
                <w:szCs w:val="28"/>
              </w:rPr>
            </w:pPr>
            <w:r>
              <w:rPr>
                <w:sz w:val="28"/>
                <w:szCs w:val="28"/>
              </w:rPr>
              <w:t>Крымский проезд, 12</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50,5</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1691</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0"/>
              <w:snapToGrid w:val="0"/>
              <w:rPr>
                <w:b w:val="0"/>
                <w:bCs w:val="0"/>
                <w:sz w:val="28"/>
                <w:szCs w:val="28"/>
              </w:rPr>
            </w:pPr>
            <w:r>
              <w:rPr>
                <w:b w:val="0"/>
                <w:bCs w:val="0"/>
                <w:sz w:val="28"/>
                <w:szCs w:val="28"/>
              </w:rPr>
              <w:t>не продан</w:t>
            </w:r>
          </w:p>
          <w:p w:rsidR="000A39AF" w:rsidRDefault="000A39AF" w:rsidP="00EE1E47">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Pr="007D65D8" w:rsidRDefault="000A39AF" w:rsidP="00EE1E47">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7D65D8">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40.</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pStyle w:val="af1"/>
              <w:snapToGrid w:val="0"/>
              <w:rPr>
                <w:color w:val="000000"/>
                <w:sz w:val="28"/>
                <w:szCs w:val="28"/>
              </w:rPr>
            </w:pPr>
            <w:r w:rsidRPr="0055193E">
              <w:rPr>
                <w:color w:val="000000"/>
                <w:sz w:val="28"/>
                <w:szCs w:val="28"/>
              </w:rPr>
              <w:t xml:space="preserve"> </w:t>
            </w:r>
            <w:r w:rsidRPr="0055193E">
              <w:rPr>
                <w:sz w:val="28"/>
                <w:szCs w:val="28"/>
              </w:rPr>
              <w:t xml:space="preserve">Объект муниципального нежилого фонда </w:t>
            </w:r>
            <w:r>
              <w:rPr>
                <w:sz w:val="28"/>
                <w:szCs w:val="28"/>
              </w:rPr>
              <w:t>–</w:t>
            </w:r>
            <w:r w:rsidRPr="0055193E">
              <w:rPr>
                <w:sz w:val="28"/>
                <w:szCs w:val="28"/>
              </w:rPr>
              <w:t xml:space="preserve"> </w:t>
            </w:r>
            <w:r w:rsidRPr="0055193E">
              <w:rPr>
                <w:color w:val="000000"/>
                <w:sz w:val="28"/>
                <w:szCs w:val="28"/>
              </w:rPr>
              <w:t>нежилое помещение (г. Саратов, ул. Лесная, 1, лит. А2)</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pStyle w:val="af1"/>
              <w:snapToGrid w:val="0"/>
              <w:jc w:val="center"/>
              <w:rPr>
                <w:color w:val="000000"/>
                <w:sz w:val="28"/>
                <w:szCs w:val="28"/>
              </w:rPr>
            </w:pPr>
            <w:r w:rsidRPr="0055193E">
              <w:rPr>
                <w:color w:val="000000"/>
                <w:sz w:val="28"/>
                <w:szCs w:val="28"/>
              </w:rPr>
              <w:t>44,9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1480</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0"/>
              <w:snapToGrid w:val="0"/>
              <w:rPr>
                <w:b w:val="0"/>
                <w:bCs w:val="0"/>
                <w:sz w:val="28"/>
                <w:szCs w:val="28"/>
              </w:rPr>
            </w:pPr>
            <w:r>
              <w:rPr>
                <w:b w:val="0"/>
                <w:bCs w:val="0"/>
                <w:sz w:val="28"/>
                <w:szCs w:val="28"/>
              </w:rPr>
              <w:t>не продан</w:t>
            </w:r>
          </w:p>
          <w:p w:rsidR="000A39AF" w:rsidRDefault="000A39AF" w:rsidP="00480109">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Pr="007D65D8" w:rsidRDefault="000A39AF" w:rsidP="00480109">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41.</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Огородная, 89</w:t>
            </w:r>
            <w:r>
              <w:rPr>
                <w:sz w:val="28"/>
                <w:szCs w:val="28"/>
              </w:rPr>
              <w:t>, А-10</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160,9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1601</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02.11.2016</w:t>
            </w:r>
          </w:p>
        </w:tc>
        <w:tc>
          <w:tcPr>
            <w:tcW w:w="1984" w:type="dxa"/>
            <w:tcBorders>
              <w:top w:val="single" w:sz="4" w:space="0" w:color="000000"/>
              <w:left w:val="single" w:sz="4" w:space="0" w:color="000000"/>
              <w:bottom w:val="single" w:sz="4" w:space="0" w:color="000000"/>
            </w:tcBorders>
          </w:tcPr>
          <w:p w:rsidR="000A39AF" w:rsidRPr="009B1E86" w:rsidRDefault="000A39AF" w:rsidP="00480109">
            <w:pPr>
              <w:snapToGrid w:val="0"/>
              <w:jc w:val="center"/>
              <w:rPr>
                <w:sz w:val="28"/>
                <w:szCs w:val="28"/>
              </w:rPr>
            </w:pPr>
            <w:r>
              <w:rPr>
                <w:sz w:val="28"/>
                <w:szCs w:val="28"/>
              </w:rPr>
              <w:t>1601,00</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03750B">
            <w:pPr>
              <w:snapToGrid w:val="0"/>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42.</w:t>
            </w:r>
          </w:p>
        </w:tc>
        <w:tc>
          <w:tcPr>
            <w:tcW w:w="4135" w:type="dxa"/>
            <w:tcBorders>
              <w:top w:val="single" w:sz="4" w:space="0" w:color="000000"/>
              <w:left w:val="single" w:sz="4" w:space="0" w:color="000000"/>
              <w:bottom w:val="single" w:sz="4" w:space="0" w:color="000000"/>
            </w:tcBorders>
          </w:tcPr>
          <w:p w:rsidR="000A39AF" w:rsidRPr="00E01ADA" w:rsidRDefault="000A39AF" w:rsidP="003E497E">
            <w:pPr>
              <w:rPr>
                <w:sz w:val="28"/>
                <w:szCs w:val="28"/>
              </w:rPr>
            </w:pPr>
            <w:r w:rsidRPr="00E01ADA">
              <w:rPr>
                <w:sz w:val="28"/>
                <w:szCs w:val="28"/>
              </w:rPr>
              <w:t>Объект муниципального нежилого фонда – нежилые помещения (г. Саратов, ул. 1 Прокатная, 25)</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82,6</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2368</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lastRenderedPageBreak/>
              <w:t>43.</w:t>
            </w:r>
          </w:p>
        </w:tc>
        <w:tc>
          <w:tcPr>
            <w:tcW w:w="4135" w:type="dxa"/>
            <w:tcBorders>
              <w:top w:val="single" w:sz="4" w:space="0" w:color="000000"/>
              <w:left w:val="single" w:sz="4" w:space="0" w:color="000000"/>
              <w:bottom w:val="single" w:sz="4" w:space="0" w:color="000000"/>
            </w:tcBorders>
          </w:tcPr>
          <w:p w:rsidR="000A39AF" w:rsidRPr="00460CAC" w:rsidRDefault="000A39AF" w:rsidP="00460CAC">
            <w:pPr>
              <w:pStyle w:val="ae"/>
              <w:snapToGrid w:val="0"/>
              <w:spacing w:before="0" w:after="0"/>
              <w:jc w:val="left"/>
              <w:rPr>
                <w:rFonts w:ascii="Times New Roman" w:hAnsi="Times New Roman" w:cs="Times New Roman"/>
                <w:i w:val="0"/>
                <w:iCs w:val="0"/>
                <w:color w:val="000000"/>
              </w:rPr>
            </w:pPr>
            <w:r w:rsidRPr="00460CAC">
              <w:rPr>
                <w:rFonts w:ascii="Times New Roman" w:hAnsi="Times New Roman" w:cs="Times New Roman"/>
                <w:i w:val="0"/>
                <w:iCs w:val="0"/>
                <w:color w:val="000000"/>
              </w:rPr>
              <w:t>Объект муниципального нежилого фонда – нежилое помещение, литер А (г. Саратов, ул. Ростовская, 7)</w:t>
            </w:r>
          </w:p>
        </w:tc>
        <w:tc>
          <w:tcPr>
            <w:tcW w:w="1559" w:type="dxa"/>
            <w:tcBorders>
              <w:top w:val="single" w:sz="4" w:space="0" w:color="000000"/>
              <w:left w:val="single" w:sz="4" w:space="0" w:color="000000"/>
              <w:bottom w:val="single" w:sz="4" w:space="0" w:color="000000"/>
            </w:tcBorders>
          </w:tcPr>
          <w:p w:rsidR="000A39AF" w:rsidRPr="00460CAC" w:rsidRDefault="000A39AF" w:rsidP="003E497E">
            <w:pPr>
              <w:pStyle w:val="FR1"/>
              <w:snapToGrid w:val="0"/>
              <w:jc w:val="center"/>
              <w:rPr>
                <w:rFonts w:ascii="Times New Roman" w:hAnsi="Times New Roman" w:cs="Times New Roman"/>
                <w:color w:val="000000"/>
              </w:rPr>
            </w:pPr>
            <w:r w:rsidRPr="00460CAC">
              <w:rPr>
                <w:rFonts w:ascii="Times New Roman" w:hAnsi="Times New Roman" w:cs="Times New Roman"/>
                <w:color w:val="000000"/>
              </w:rPr>
              <w:t>299,8</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460CAC" w:rsidRDefault="000A39AF" w:rsidP="003E497E">
            <w:pPr>
              <w:snapToGrid w:val="0"/>
              <w:jc w:val="center"/>
              <w:rPr>
                <w:sz w:val="28"/>
                <w:szCs w:val="28"/>
              </w:rPr>
            </w:pPr>
            <w:r w:rsidRPr="00460CAC">
              <w:rPr>
                <w:sz w:val="28"/>
                <w:szCs w:val="28"/>
              </w:rPr>
              <w:t>3367</w:t>
            </w:r>
            <w:r>
              <w:rPr>
                <w:sz w:val="28"/>
                <w:szCs w:val="28"/>
              </w:rPr>
              <w:t>,</w:t>
            </w:r>
            <w:r w:rsidRPr="00460CAC">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460CAC">
              <w:rPr>
                <w:sz w:val="28"/>
                <w:szCs w:val="28"/>
              </w:rPr>
              <w:t>09.11.2016</w:t>
            </w:r>
          </w:p>
          <w:p w:rsidR="000A39AF" w:rsidRPr="00460CAC" w:rsidRDefault="000A39AF" w:rsidP="003E497E">
            <w:pPr>
              <w:snapToGrid w:val="0"/>
              <w:jc w:val="center"/>
              <w:rPr>
                <w:sz w:val="28"/>
                <w:szCs w:val="28"/>
              </w:rPr>
            </w:pPr>
          </w:p>
          <w:p w:rsidR="000A39AF" w:rsidRDefault="000A39AF" w:rsidP="003E497E">
            <w:pPr>
              <w:snapToGrid w:val="0"/>
              <w:jc w:val="center"/>
              <w:rPr>
                <w:sz w:val="28"/>
                <w:szCs w:val="28"/>
              </w:rPr>
            </w:pPr>
            <w:r w:rsidRPr="00460CAC">
              <w:rPr>
                <w:sz w:val="28"/>
                <w:szCs w:val="28"/>
              </w:rPr>
              <w:t>21.12.2016</w:t>
            </w:r>
          </w:p>
          <w:p w:rsidR="000A39AF" w:rsidRDefault="000A39AF" w:rsidP="003E497E">
            <w:pPr>
              <w:snapToGrid w:val="0"/>
              <w:jc w:val="center"/>
              <w:rPr>
                <w:sz w:val="28"/>
                <w:szCs w:val="28"/>
              </w:rPr>
            </w:pPr>
          </w:p>
          <w:p w:rsidR="000A39AF" w:rsidRPr="00460CAC" w:rsidRDefault="000A39AF" w:rsidP="00E01ADA">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460CAC">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44.</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w:t>
            </w:r>
            <w:r>
              <w:rPr>
                <w:sz w:val="28"/>
                <w:szCs w:val="28"/>
              </w:rPr>
              <w:t>е, литер А (г. Саратов, ул. Советская, 71</w:t>
            </w:r>
            <w:r w:rsidRPr="0055193E">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118,4</w:t>
            </w:r>
          </w:p>
          <w:p w:rsidR="000A39AF" w:rsidRPr="0055193E" w:rsidRDefault="000A39AF" w:rsidP="003E497E">
            <w:pPr>
              <w:jc w:val="center"/>
              <w:rPr>
                <w:sz w:val="28"/>
                <w:szCs w:val="28"/>
              </w:rPr>
            </w:pP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1669</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02.11.2016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18.01.2017</w:t>
            </w:r>
          </w:p>
          <w:p w:rsidR="000A39AF" w:rsidRPr="008674FA"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8674FA">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0"/>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45.</w:t>
            </w:r>
          </w:p>
        </w:tc>
        <w:tc>
          <w:tcPr>
            <w:tcW w:w="4135" w:type="dxa"/>
            <w:tcBorders>
              <w:top w:val="single" w:sz="4" w:space="0" w:color="000000"/>
              <w:left w:val="single" w:sz="4" w:space="0" w:color="000000"/>
              <w:bottom w:val="single" w:sz="4" w:space="0" w:color="000000"/>
            </w:tcBorders>
          </w:tcPr>
          <w:p w:rsidR="000A39AF" w:rsidRPr="00E01ADA" w:rsidRDefault="000A39AF" w:rsidP="003E497E">
            <w:pPr>
              <w:rPr>
                <w:sz w:val="28"/>
                <w:szCs w:val="28"/>
              </w:rPr>
            </w:pPr>
            <w:r w:rsidRPr="00E01ADA">
              <w:rPr>
                <w:sz w:val="28"/>
                <w:szCs w:val="28"/>
              </w:rPr>
              <w:t>Объект муниципального нежилого фонда – нежилое помещение, литер А (г. Саратов, ул. Соколовая, 250)</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60,4</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417</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02.11.2016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07.12.2016</w:t>
            </w:r>
          </w:p>
          <w:p w:rsidR="000A39AF"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18.01.2017</w:t>
            </w:r>
          </w:p>
          <w:p w:rsidR="000A39AF" w:rsidRPr="008674FA" w:rsidRDefault="000A39AF" w:rsidP="003E497E">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8674FA">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E01ADA">
            <w:pPr>
              <w:pStyle w:val="310"/>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7D65D8" w:rsidRDefault="000A39AF" w:rsidP="00FD4B59">
            <w:pPr>
              <w:pStyle w:val="310"/>
              <w:snapToGrid w:val="0"/>
              <w:jc w:val="left"/>
              <w:rPr>
                <w:b w:val="0"/>
                <w:bCs w:val="0"/>
                <w:sz w:val="28"/>
                <w:szCs w:val="28"/>
              </w:rPr>
            </w:pPr>
            <w:r>
              <w:rPr>
                <w:b w:val="0"/>
                <w:bCs w:val="0"/>
                <w:sz w:val="28"/>
                <w:szCs w:val="28"/>
              </w:rPr>
              <w:t>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46.</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Тульская, 21)</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117,7</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1758</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09.11.2016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21.12.2016</w:t>
            </w:r>
          </w:p>
          <w:p w:rsidR="000A39AF" w:rsidRDefault="000A39AF" w:rsidP="003E497E">
            <w:pPr>
              <w:snapToGrid w:val="0"/>
              <w:jc w:val="center"/>
              <w:rPr>
                <w:sz w:val="28"/>
                <w:szCs w:val="28"/>
              </w:rPr>
            </w:pPr>
          </w:p>
          <w:p w:rsidR="000A39AF" w:rsidRPr="008674FA"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8674FA">
            <w:pPr>
              <w:pStyle w:val="310"/>
              <w:snapToGrid w:val="0"/>
              <w:rPr>
                <w:b w:val="0"/>
                <w:bCs w:val="0"/>
                <w:sz w:val="28"/>
                <w:szCs w:val="28"/>
              </w:rPr>
            </w:pPr>
            <w:r>
              <w:rPr>
                <w:b w:val="0"/>
                <w:bCs w:val="0"/>
                <w:sz w:val="28"/>
                <w:szCs w:val="28"/>
              </w:rPr>
              <w:t>не продан</w:t>
            </w:r>
          </w:p>
          <w:p w:rsidR="000A39AF" w:rsidRDefault="000A39AF" w:rsidP="00AB6975">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Pr="009B1E86" w:rsidRDefault="000A39AF" w:rsidP="00AB6975">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lastRenderedPageBreak/>
              <w:t>47.</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w:t>
            </w:r>
            <w:r>
              <w:rPr>
                <w:sz w:val="28"/>
                <w:szCs w:val="28"/>
              </w:rPr>
              <w:t>, литер А</w:t>
            </w:r>
            <w:r w:rsidRPr="0055193E">
              <w:rPr>
                <w:sz w:val="28"/>
                <w:szCs w:val="28"/>
              </w:rPr>
              <w:t xml:space="preserve"> (г. Саратов, ул. Тульская, 25</w:t>
            </w:r>
            <w:r>
              <w:rPr>
                <w:sz w:val="28"/>
                <w:szCs w:val="28"/>
              </w:rPr>
              <w:t>)</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61,5</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8674FA" w:rsidRDefault="000A39AF" w:rsidP="003E497E">
            <w:pPr>
              <w:snapToGrid w:val="0"/>
              <w:jc w:val="center"/>
              <w:rPr>
                <w:sz w:val="28"/>
                <w:szCs w:val="28"/>
              </w:rPr>
            </w:pPr>
            <w:r w:rsidRPr="008674FA">
              <w:rPr>
                <w:sz w:val="28"/>
                <w:szCs w:val="28"/>
              </w:rPr>
              <w:t>2172</w:t>
            </w:r>
            <w:r>
              <w:rPr>
                <w:sz w:val="28"/>
                <w:szCs w:val="28"/>
              </w:rPr>
              <w:t>,</w:t>
            </w:r>
            <w:r w:rsidRPr="008674FA">
              <w:rPr>
                <w:sz w:val="28"/>
                <w:szCs w:val="28"/>
              </w:rPr>
              <w:t>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8674FA">
              <w:rPr>
                <w:sz w:val="28"/>
                <w:szCs w:val="28"/>
              </w:rPr>
              <w:t>09.11.2016</w:t>
            </w:r>
          </w:p>
          <w:p w:rsidR="000A39AF" w:rsidRPr="008674FA" w:rsidRDefault="000A39AF" w:rsidP="003E497E">
            <w:pPr>
              <w:snapToGrid w:val="0"/>
              <w:jc w:val="center"/>
              <w:rPr>
                <w:sz w:val="28"/>
                <w:szCs w:val="28"/>
              </w:rPr>
            </w:pPr>
          </w:p>
          <w:p w:rsidR="000A39AF" w:rsidRDefault="000A39AF" w:rsidP="003E497E">
            <w:pPr>
              <w:snapToGrid w:val="0"/>
              <w:jc w:val="center"/>
              <w:rPr>
                <w:sz w:val="28"/>
                <w:szCs w:val="28"/>
              </w:rPr>
            </w:pPr>
            <w:r w:rsidRPr="008674FA">
              <w:rPr>
                <w:sz w:val="28"/>
                <w:szCs w:val="28"/>
              </w:rPr>
              <w:t>21.12.2016</w:t>
            </w:r>
          </w:p>
          <w:p w:rsidR="000A39AF" w:rsidRDefault="000A39AF" w:rsidP="003E497E">
            <w:pPr>
              <w:snapToGrid w:val="0"/>
              <w:jc w:val="center"/>
              <w:rPr>
                <w:sz w:val="28"/>
                <w:szCs w:val="28"/>
              </w:rPr>
            </w:pPr>
          </w:p>
          <w:p w:rsidR="000A39AF" w:rsidRPr="008674FA"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8674FA">
            <w:pPr>
              <w:pStyle w:val="310"/>
              <w:snapToGrid w:val="0"/>
              <w:rPr>
                <w:b w:val="0"/>
                <w:bCs w:val="0"/>
                <w:sz w:val="28"/>
                <w:szCs w:val="28"/>
              </w:rPr>
            </w:pPr>
            <w:r>
              <w:rPr>
                <w:b w:val="0"/>
                <w:bCs w:val="0"/>
                <w:sz w:val="28"/>
                <w:szCs w:val="28"/>
              </w:rPr>
              <w:t>не продан</w:t>
            </w:r>
          </w:p>
          <w:p w:rsidR="000A39AF" w:rsidRDefault="000A39AF" w:rsidP="00480109">
            <w:pPr>
              <w:snapToGrid w:val="0"/>
              <w:jc w:val="center"/>
              <w:rPr>
                <w:sz w:val="28"/>
                <w:szCs w:val="28"/>
              </w:rPr>
            </w:pPr>
          </w:p>
          <w:p w:rsidR="000A39AF" w:rsidRDefault="000A39AF" w:rsidP="008674FA">
            <w:pPr>
              <w:pStyle w:val="310"/>
              <w:snapToGrid w:val="0"/>
              <w:rPr>
                <w:b w:val="0"/>
                <w:bCs w:val="0"/>
                <w:sz w:val="28"/>
                <w:szCs w:val="28"/>
              </w:rPr>
            </w:pPr>
            <w:r>
              <w:rPr>
                <w:b w:val="0"/>
                <w:bCs w:val="0"/>
                <w:sz w:val="28"/>
                <w:szCs w:val="28"/>
              </w:rPr>
              <w:t>не продан</w:t>
            </w:r>
          </w:p>
          <w:p w:rsidR="000A39AF" w:rsidRPr="009B1E86" w:rsidRDefault="000A39AF" w:rsidP="00480109">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48.</w:t>
            </w:r>
          </w:p>
        </w:tc>
        <w:tc>
          <w:tcPr>
            <w:tcW w:w="4135" w:type="dxa"/>
            <w:tcBorders>
              <w:top w:val="single" w:sz="4" w:space="0" w:color="000000"/>
              <w:left w:val="single" w:sz="4" w:space="0" w:color="000000"/>
              <w:bottom w:val="single" w:sz="4" w:space="0" w:color="000000"/>
            </w:tcBorders>
          </w:tcPr>
          <w:p w:rsidR="000A39AF" w:rsidRPr="00565D8C" w:rsidRDefault="000A39AF" w:rsidP="003E497E">
            <w:pPr>
              <w:rPr>
                <w:sz w:val="28"/>
                <w:szCs w:val="28"/>
              </w:rPr>
            </w:pPr>
            <w:r w:rsidRPr="00565D8C">
              <w:rPr>
                <w:sz w:val="28"/>
                <w:szCs w:val="28"/>
              </w:rPr>
              <w:t xml:space="preserve">Объект муниципального нежилого фонда </w:t>
            </w:r>
            <w:r>
              <w:rPr>
                <w:sz w:val="28"/>
                <w:szCs w:val="28"/>
              </w:rPr>
              <w:t>– нежилое помещение (г. Саратов, пос. Юбилейный, ул. Усть-Курдюмская, 11, пом.А-5)</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170,7</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4498,00</w:t>
            </w:r>
          </w:p>
        </w:tc>
        <w:tc>
          <w:tcPr>
            <w:tcW w:w="1501" w:type="dxa"/>
            <w:tcBorders>
              <w:top w:val="single" w:sz="4" w:space="0" w:color="000000"/>
              <w:left w:val="single" w:sz="4" w:space="0" w:color="000000"/>
              <w:bottom w:val="single" w:sz="4" w:space="0" w:color="000000"/>
            </w:tcBorders>
          </w:tcPr>
          <w:p w:rsidR="000A39AF" w:rsidRPr="009B1E86" w:rsidRDefault="000A39AF" w:rsidP="00480109">
            <w:pPr>
              <w:snapToGrid w:val="0"/>
              <w:jc w:val="center"/>
              <w:rPr>
                <w:sz w:val="28"/>
                <w:szCs w:val="28"/>
              </w:rPr>
            </w:pPr>
            <w:r>
              <w:rPr>
                <w:sz w:val="28"/>
                <w:szCs w:val="28"/>
              </w:rPr>
              <w:t>02.11.2016</w:t>
            </w:r>
          </w:p>
        </w:tc>
        <w:tc>
          <w:tcPr>
            <w:tcW w:w="1984" w:type="dxa"/>
            <w:tcBorders>
              <w:top w:val="single" w:sz="4" w:space="0" w:color="000000"/>
              <w:left w:val="single" w:sz="4" w:space="0" w:color="000000"/>
              <w:bottom w:val="single" w:sz="4" w:space="0" w:color="000000"/>
            </w:tcBorders>
          </w:tcPr>
          <w:p w:rsidR="000A39AF" w:rsidRPr="009B1E86" w:rsidRDefault="000A39AF" w:rsidP="001009DD">
            <w:pPr>
              <w:snapToGrid w:val="0"/>
              <w:rPr>
                <w:sz w:val="28"/>
                <w:szCs w:val="28"/>
              </w:rPr>
            </w:pPr>
            <w:r>
              <w:rPr>
                <w:sz w:val="28"/>
                <w:szCs w:val="28"/>
              </w:rPr>
              <w:t>Снят с торгов в связи с определением суда о запрете действий</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D040B9">
            <w:pPr>
              <w:snapToGrid w:val="0"/>
              <w:rPr>
                <w:sz w:val="28"/>
                <w:szCs w:val="28"/>
              </w:rPr>
            </w:pPr>
            <w:r>
              <w:rPr>
                <w:sz w:val="28"/>
                <w:szCs w:val="28"/>
              </w:rPr>
              <w:t xml:space="preserve">По завершению меропроятий по снятию запрета действий, направленных на отчуждение  помещения, будет предложено к включению </w:t>
            </w:r>
            <w:r w:rsidRPr="001009DD">
              <w:rPr>
                <w:sz w:val="28"/>
                <w:szCs w:val="28"/>
              </w:rPr>
              <w:t>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t>49.</w:t>
            </w:r>
          </w:p>
        </w:tc>
        <w:tc>
          <w:tcPr>
            <w:tcW w:w="4135" w:type="dxa"/>
            <w:tcBorders>
              <w:top w:val="single" w:sz="4" w:space="0" w:color="000000"/>
              <w:left w:val="single" w:sz="4" w:space="0" w:color="000000"/>
              <w:bottom w:val="single" w:sz="4" w:space="0" w:color="000000"/>
            </w:tcBorders>
          </w:tcPr>
          <w:p w:rsidR="000A39AF" w:rsidRPr="00565D8C" w:rsidRDefault="000A39AF" w:rsidP="003E497E">
            <w:pPr>
              <w:rPr>
                <w:sz w:val="28"/>
                <w:szCs w:val="28"/>
              </w:rPr>
            </w:pPr>
            <w:r w:rsidRPr="00565D8C">
              <w:rPr>
                <w:sz w:val="28"/>
                <w:szCs w:val="28"/>
              </w:rPr>
              <w:t xml:space="preserve">Объект муниципального нежилого фонда </w:t>
            </w:r>
            <w:r>
              <w:rPr>
                <w:sz w:val="28"/>
                <w:szCs w:val="28"/>
              </w:rPr>
              <w:t>– нежилые помещения, литер А (г. Саратов, ул. Химическая, 9/1)</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110,9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2013,00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A251E4">
              <w:rPr>
                <w:sz w:val="28"/>
                <w:szCs w:val="28"/>
              </w:rPr>
              <w:t>09.11.2016</w:t>
            </w:r>
          </w:p>
          <w:p w:rsidR="000A39AF" w:rsidRPr="00A251E4" w:rsidRDefault="000A39AF" w:rsidP="003E497E">
            <w:pPr>
              <w:snapToGrid w:val="0"/>
              <w:jc w:val="center"/>
              <w:rPr>
                <w:sz w:val="28"/>
                <w:szCs w:val="28"/>
              </w:rPr>
            </w:pPr>
          </w:p>
          <w:p w:rsidR="000A39AF" w:rsidRDefault="000A39AF" w:rsidP="003E497E">
            <w:pPr>
              <w:snapToGrid w:val="0"/>
              <w:jc w:val="center"/>
              <w:rPr>
                <w:sz w:val="28"/>
                <w:szCs w:val="28"/>
              </w:rPr>
            </w:pPr>
            <w:r w:rsidRPr="00A251E4">
              <w:rPr>
                <w:sz w:val="28"/>
                <w:szCs w:val="28"/>
              </w:rPr>
              <w:t>21.12.2016</w:t>
            </w:r>
          </w:p>
          <w:p w:rsidR="000A39AF" w:rsidRDefault="000A39AF" w:rsidP="003E497E">
            <w:pPr>
              <w:snapToGrid w:val="0"/>
              <w:jc w:val="center"/>
              <w:rPr>
                <w:sz w:val="28"/>
                <w:szCs w:val="28"/>
              </w:rPr>
            </w:pPr>
          </w:p>
          <w:p w:rsidR="000A39AF" w:rsidRPr="00A251E4"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A251E4">
            <w:pPr>
              <w:pStyle w:val="310"/>
              <w:snapToGrid w:val="0"/>
              <w:rPr>
                <w:b w:val="0"/>
                <w:bCs w:val="0"/>
                <w:sz w:val="28"/>
                <w:szCs w:val="28"/>
              </w:rPr>
            </w:pPr>
            <w:r>
              <w:rPr>
                <w:b w:val="0"/>
                <w:bCs w:val="0"/>
                <w:sz w:val="28"/>
                <w:szCs w:val="28"/>
              </w:rPr>
              <w:t>не продан</w:t>
            </w:r>
          </w:p>
          <w:p w:rsidR="000A39AF" w:rsidRDefault="000A39AF" w:rsidP="00480109">
            <w:pPr>
              <w:snapToGrid w:val="0"/>
              <w:jc w:val="center"/>
              <w:rPr>
                <w:sz w:val="28"/>
                <w:szCs w:val="28"/>
              </w:rPr>
            </w:pPr>
          </w:p>
          <w:p w:rsidR="000A39AF" w:rsidRDefault="000A39AF" w:rsidP="00A251E4">
            <w:pPr>
              <w:pStyle w:val="310"/>
              <w:snapToGrid w:val="0"/>
              <w:rPr>
                <w:b w:val="0"/>
                <w:bCs w:val="0"/>
                <w:sz w:val="28"/>
                <w:szCs w:val="28"/>
              </w:rPr>
            </w:pPr>
            <w:r>
              <w:rPr>
                <w:b w:val="0"/>
                <w:bCs w:val="0"/>
                <w:sz w:val="28"/>
                <w:szCs w:val="28"/>
              </w:rPr>
              <w:t>не продан</w:t>
            </w:r>
          </w:p>
          <w:p w:rsidR="000A39AF" w:rsidRPr="009B1E86" w:rsidRDefault="000A39AF" w:rsidP="00480109">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E01ADA" w:rsidRDefault="000A39AF" w:rsidP="00AB6975">
            <w:pPr>
              <w:jc w:val="center"/>
              <w:rPr>
                <w:color w:val="000000"/>
                <w:sz w:val="28"/>
                <w:szCs w:val="28"/>
              </w:rPr>
            </w:pPr>
            <w:r w:rsidRPr="00E01ADA">
              <w:rPr>
                <w:color w:val="000000"/>
                <w:sz w:val="28"/>
                <w:szCs w:val="28"/>
              </w:rPr>
              <w:lastRenderedPageBreak/>
              <w:t>50.</w:t>
            </w:r>
          </w:p>
        </w:tc>
        <w:tc>
          <w:tcPr>
            <w:tcW w:w="4135" w:type="dxa"/>
            <w:tcBorders>
              <w:top w:val="single" w:sz="4" w:space="0" w:color="000000"/>
              <w:left w:val="single" w:sz="4" w:space="0" w:color="000000"/>
              <w:bottom w:val="single" w:sz="4" w:space="0" w:color="000000"/>
            </w:tcBorders>
          </w:tcPr>
          <w:p w:rsidR="000A39AF" w:rsidRDefault="000A39AF" w:rsidP="003E497E">
            <w:pPr>
              <w:rPr>
                <w:sz w:val="28"/>
                <w:szCs w:val="28"/>
              </w:rPr>
            </w:pPr>
            <w:r w:rsidRPr="00565D8C">
              <w:rPr>
                <w:sz w:val="28"/>
                <w:szCs w:val="28"/>
              </w:rPr>
              <w:t xml:space="preserve">Объект муниципального нежилого фонда </w:t>
            </w:r>
            <w:r>
              <w:rPr>
                <w:sz w:val="28"/>
                <w:szCs w:val="28"/>
              </w:rPr>
              <w:t xml:space="preserve">– нежилое помещение, литер А (г. Саратов, 4 проезд </w:t>
            </w:r>
          </w:p>
          <w:p w:rsidR="000A39AF" w:rsidRPr="00565D8C" w:rsidRDefault="000A39AF" w:rsidP="003E497E">
            <w:pPr>
              <w:rPr>
                <w:sz w:val="28"/>
                <w:szCs w:val="28"/>
              </w:rPr>
            </w:pPr>
            <w:r>
              <w:rPr>
                <w:sz w:val="28"/>
                <w:szCs w:val="28"/>
              </w:rPr>
              <w:t>им. Чернышевского Н.Г., 8)</w:t>
            </w:r>
          </w:p>
        </w:tc>
        <w:tc>
          <w:tcPr>
            <w:tcW w:w="1559" w:type="dxa"/>
            <w:tcBorders>
              <w:top w:val="single" w:sz="4" w:space="0" w:color="000000"/>
              <w:left w:val="single" w:sz="4" w:space="0" w:color="000000"/>
              <w:bottom w:val="single" w:sz="4" w:space="0" w:color="000000"/>
            </w:tcBorders>
          </w:tcPr>
          <w:p w:rsidR="000A39AF" w:rsidRDefault="000A39AF" w:rsidP="003E497E">
            <w:pPr>
              <w:jc w:val="center"/>
              <w:rPr>
                <w:sz w:val="28"/>
                <w:szCs w:val="28"/>
              </w:rPr>
            </w:pPr>
            <w:r>
              <w:rPr>
                <w:sz w:val="28"/>
                <w:szCs w:val="28"/>
              </w:rPr>
              <w:t>57,9</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1917,00</w:t>
            </w:r>
          </w:p>
        </w:tc>
        <w:tc>
          <w:tcPr>
            <w:tcW w:w="1501" w:type="dxa"/>
            <w:tcBorders>
              <w:top w:val="single" w:sz="4" w:space="0" w:color="000000"/>
              <w:left w:val="single" w:sz="4" w:space="0" w:color="000000"/>
              <w:bottom w:val="single" w:sz="4" w:space="0" w:color="000000"/>
            </w:tcBorders>
          </w:tcPr>
          <w:p w:rsidR="000A39AF" w:rsidRDefault="000A39AF" w:rsidP="003E497E">
            <w:pPr>
              <w:snapToGrid w:val="0"/>
              <w:jc w:val="center"/>
              <w:rPr>
                <w:sz w:val="28"/>
                <w:szCs w:val="28"/>
              </w:rPr>
            </w:pPr>
            <w:r w:rsidRPr="00A251E4">
              <w:rPr>
                <w:sz w:val="28"/>
                <w:szCs w:val="28"/>
              </w:rPr>
              <w:t>09.11.2016</w:t>
            </w:r>
          </w:p>
          <w:p w:rsidR="000A39AF" w:rsidRPr="00A251E4" w:rsidRDefault="000A39AF" w:rsidP="003E497E">
            <w:pPr>
              <w:snapToGrid w:val="0"/>
              <w:jc w:val="center"/>
              <w:rPr>
                <w:sz w:val="28"/>
                <w:szCs w:val="28"/>
              </w:rPr>
            </w:pPr>
          </w:p>
          <w:p w:rsidR="000A39AF" w:rsidRDefault="000A39AF" w:rsidP="003E497E">
            <w:pPr>
              <w:snapToGrid w:val="0"/>
              <w:jc w:val="center"/>
              <w:rPr>
                <w:sz w:val="28"/>
                <w:szCs w:val="28"/>
              </w:rPr>
            </w:pPr>
            <w:r w:rsidRPr="00A251E4">
              <w:rPr>
                <w:sz w:val="28"/>
                <w:szCs w:val="28"/>
              </w:rPr>
              <w:t>21.12.2016</w:t>
            </w:r>
          </w:p>
          <w:p w:rsidR="000A39AF" w:rsidRDefault="000A39AF" w:rsidP="003E497E">
            <w:pPr>
              <w:snapToGrid w:val="0"/>
              <w:jc w:val="center"/>
              <w:rPr>
                <w:sz w:val="28"/>
                <w:szCs w:val="28"/>
              </w:rPr>
            </w:pPr>
          </w:p>
          <w:p w:rsidR="000A39AF" w:rsidRPr="00A251E4" w:rsidRDefault="000A39AF" w:rsidP="003E497E">
            <w:pPr>
              <w:snapToGrid w:val="0"/>
              <w:jc w:val="center"/>
              <w:rPr>
                <w:sz w:val="28"/>
                <w:szCs w:val="28"/>
              </w:rPr>
            </w:pPr>
            <w:r>
              <w:rPr>
                <w:sz w:val="28"/>
                <w:szCs w:val="28"/>
              </w:rPr>
              <w:t>01.02.2017</w:t>
            </w:r>
          </w:p>
        </w:tc>
        <w:tc>
          <w:tcPr>
            <w:tcW w:w="1984" w:type="dxa"/>
            <w:tcBorders>
              <w:top w:val="single" w:sz="4" w:space="0" w:color="000000"/>
              <w:left w:val="single" w:sz="4" w:space="0" w:color="000000"/>
              <w:bottom w:val="single" w:sz="4" w:space="0" w:color="000000"/>
            </w:tcBorders>
          </w:tcPr>
          <w:p w:rsidR="000A39AF" w:rsidRDefault="000A39AF" w:rsidP="003E497E">
            <w:pPr>
              <w:pStyle w:val="310"/>
              <w:snapToGrid w:val="0"/>
              <w:rPr>
                <w:b w:val="0"/>
                <w:bCs w:val="0"/>
                <w:sz w:val="28"/>
                <w:szCs w:val="28"/>
              </w:rPr>
            </w:pPr>
            <w:r>
              <w:rPr>
                <w:b w:val="0"/>
                <w:bCs w:val="0"/>
                <w:sz w:val="28"/>
                <w:szCs w:val="28"/>
              </w:rPr>
              <w:t>не продан</w:t>
            </w:r>
          </w:p>
          <w:p w:rsidR="000A39AF" w:rsidRDefault="000A39AF" w:rsidP="003E497E">
            <w:pPr>
              <w:snapToGrid w:val="0"/>
              <w:jc w:val="center"/>
              <w:rPr>
                <w:sz w:val="28"/>
                <w:szCs w:val="28"/>
              </w:rPr>
            </w:pPr>
          </w:p>
          <w:p w:rsidR="000A39AF" w:rsidRDefault="000A39AF" w:rsidP="003E497E">
            <w:pPr>
              <w:pStyle w:val="310"/>
              <w:snapToGrid w:val="0"/>
              <w:rPr>
                <w:b w:val="0"/>
                <w:bCs w:val="0"/>
                <w:sz w:val="28"/>
                <w:szCs w:val="28"/>
              </w:rPr>
            </w:pPr>
            <w:r>
              <w:rPr>
                <w:b w:val="0"/>
                <w:bCs w:val="0"/>
                <w:sz w:val="28"/>
                <w:szCs w:val="28"/>
              </w:rPr>
              <w:t>не продан</w:t>
            </w:r>
          </w:p>
          <w:p w:rsidR="000A39AF" w:rsidRPr="009B1E86" w:rsidRDefault="000A39AF" w:rsidP="003E497E">
            <w:pPr>
              <w:snapToGrid w:val="0"/>
              <w:jc w:val="center"/>
              <w:rPr>
                <w:sz w:val="28"/>
                <w:szCs w:val="28"/>
              </w:rPr>
            </w:pPr>
          </w:p>
        </w:tc>
        <w:tc>
          <w:tcPr>
            <w:tcW w:w="2329" w:type="dxa"/>
            <w:tcBorders>
              <w:top w:val="single" w:sz="4" w:space="0" w:color="000000"/>
              <w:left w:val="single" w:sz="4" w:space="0" w:color="000000"/>
              <w:bottom w:val="single" w:sz="4" w:space="0" w:color="000000"/>
              <w:right w:val="single" w:sz="4" w:space="0" w:color="000000"/>
            </w:tcBorders>
          </w:tcPr>
          <w:p w:rsidR="000A39AF" w:rsidRPr="001009DD" w:rsidRDefault="000A39AF" w:rsidP="003E497E">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51.</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Южно-Зеленая, 2/12)</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sidRPr="0055193E">
              <w:rPr>
                <w:sz w:val="28"/>
                <w:szCs w:val="28"/>
              </w:rPr>
              <w:t>28,2</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1096,00</w:t>
            </w:r>
          </w:p>
        </w:tc>
        <w:tc>
          <w:tcPr>
            <w:tcW w:w="1501" w:type="dxa"/>
            <w:tcBorders>
              <w:top w:val="single" w:sz="4" w:space="0" w:color="000000"/>
              <w:left w:val="single" w:sz="4" w:space="0" w:color="000000"/>
              <w:bottom w:val="single" w:sz="4" w:space="0" w:color="000000"/>
            </w:tcBorders>
          </w:tcPr>
          <w:p w:rsidR="000A39AF" w:rsidRPr="00A251E4" w:rsidRDefault="000A39AF" w:rsidP="003E497E">
            <w:pPr>
              <w:snapToGrid w:val="0"/>
              <w:jc w:val="center"/>
              <w:rPr>
                <w:sz w:val="28"/>
                <w:szCs w:val="28"/>
              </w:rPr>
            </w:pPr>
            <w:r w:rsidRPr="00A251E4">
              <w:rPr>
                <w:sz w:val="28"/>
                <w:szCs w:val="28"/>
              </w:rPr>
              <w:t>09.11.2016</w:t>
            </w:r>
          </w:p>
        </w:tc>
        <w:tc>
          <w:tcPr>
            <w:tcW w:w="1984" w:type="dxa"/>
            <w:tcBorders>
              <w:top w:val="single" w:sz="4" w:space="0" w:color="000000"/>
              <w:left w:val="single" w:sz="4" w:space="0" w:color="000000"/>
              <w:bottom w:val="single" w:sz="4" w:space="0" w:color="000000"/>
            </w:tcBorders>
          </w:tcPr>
          <w:p w:rsidR="000A39AF" w:rsidRPr="00A251E4" w:rsidRDefault="000A39AF" w:rsidP="00A251E4">
            <w:pPr>
              <w:pStyle w:val="310"/>
              <w:snapToGrid w:val="0"/>
              <w:rPr>
                <w:b w:val="0"/>
                <w:bCs w:val="0"/>
                <w:sz w:val="28"/>
                <w:szCs w:val="28"/>
              </w:rPr>
            </w:pPr>
            <w:r w:rsidRPr="00A251E4">
              <w:rPr>
                <w:b w:val="0"/>
                <w:bCs w:val="0"/>
                <w:sz w:val="28"/>
                <w:szCs w:val="28"/>
              </w:rPr>
              <w:t>1096,00</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AB6975">
            <w:pPr>
              <w:snapToGrid w:val="0"/>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C00408" w:rsidRDefault="000A39AF" w:rsidP="00AB6975">
            <w:pPr>
              <w:jc w:val="center"/>
              <w:rPr>
                <w:color w:val="000000"/>
                <w:sz w:val="28"/>
                <w:szCs w:val="28"/>
              </w:rPr>
            </w:pPr>
            <w:r>
              <w:rPr>
                <w:color w:val="000000"/>
                <w:sz w:val="28"/>
                <w:szCs w:val="28"/>
              </w:rPr>
              <w:t>52.</w:t>
            </w:r>
          </w:p>
        </w:tc>
        <w:tc>
          <w:tcPr>
            <w:tcW w:w="4135" w:type="dxa"/>
            <w:tcBorders>
              <w:top w:val="single" w:sz="4" w:space="0" w:color="000000"/>
              <w:left w:val="single" w:sz="4" w:space="0" w:color="000000"/>
              <w:bottom w:val="single" w:sz="4" w:space="0" w:color="000000"/>
            </w:tcBorders>
          </w:tcPr>
          <w:p w:rsidR="000A39AF" w:rsidRPr="0055193E" w:rsidRDefault="000A39AF" w:rsidP="003E497E">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(г. Саратов, ул. Южно-Зеленая, 2/12)</w:t>
            </w:r>
          </w:p>
        </w:tc>
        <w:tc>
          <w:tcPr>
            <w:tcW w:w="1559" w:type="dxa"/>
            <w:tcBorders>
              <w:top w:val="single" w:sz="4" w:space="0" w:color="000000"/>
              <w:left w:val="single" w:sz="4" w:space="0" w:color="000000"/>
              <w:bottom w:val="single" w:sz="4" w:space="0" w:color="000000"/>
            </w:tcBorders>
          </w:tcPr>
          <w:p w:rsidR="000A39AF" w:rsidRPr="0055193E" w:rsidRDefault="000A39AF" w:rsidP="003E497E">
            <w:pPr>
              <w:jc w:val="center"/>
              <w:rPr>
                <w:sz w:val="28"/>
                <w:szCs w:val="28"/>
              </w:rPr>
            </w:pPr>
            <w:r>
              <w:rPr>
                <w:sz w:val="28"/>
                <w:szCs w:val="28"/>
              </w:rPr>
              <w:t>39</w:t>
            </w:r>
            <w:r w:rsidRPr="0055193E">
              <w:rPr>
                <w:sz w:val="28"/>
                <w:szCs w:val="28"/>
              </w:rPr>
              <w:t>,2</w:t>
            </w:r>
          </w:p>
        </w:tc>
        <w:tc>
          <w:tcPr>
            <w:tcW w:w="1985" w:type="dxa"/>
            <w:tcBorders>
              <w:top w:val="single" w:sz="4" w:space="0" w:color="000000"/>
              <w:left w:val="single" w:sz="4" w:space="0" w:color="000000"/>
              <w:bottom w:val="single" w:sz="4" w:space="0" w:color="000000"/>
            </w:tcBorders>
          </w:tcPr>
          <w:p w:rsidR="000A39AF" w:rsidRDefault="000A39AF" w:rsidP="003E497E">
            <w:r w:rsidRPr="007E0BAF">
              <w:rPr>
                <w:sz w:val="28"/>
                <w:szCs w:val="28"/>
              </w:rPr>
              <w:t>Продажа на аукционе</w:t>
            </w:r>
          </w:p>
        </w:tc>
        <w:tc>
          <w:tcPr>
            <w:tcW w:w="1417" w:type="dxa"/>
            <w:tcBorders>
              <w:top w:val="single" w:sz="4" w:space="0" w:color="000000"/>
              <w:left w:val="single" w:sz="4" w:space="0" w:color="000000"/>
              <w:bottom w:val="single" w:sz="4" w:space="0" w:color="000000"/>
            </w:tcBorders>
          </w:tcPr>
          <w:p w:rsidR="000A39AF" w:rsidRPr="009B1E86" w:rsidRDefault="000A39AF" w:rsidP="00690161">
            <w:pPr>
              <w:snapToGrid w:val="0"/>
              <w:jc w:val="center"/>
              <w:rPr>
                <w:sz w:val="28"/>
                <w:szCs w:val="28"/>
              </w:rPr>
            </w:pPr>
            <w:r>
              <w:rPr>
                <w:sz w:val="28"/>
                <w:szCs w:val="28"/>
              </w:rPr>
              <w:t>1373,00</w:t>
            </w:r>
          </w:p>
        </w:tc>
        <w:tc>
          <w:tcPr>
            <w:tcW w:w="1501" w:type="dxa"/>
            <w:tcBorders>
              <w:top w:val="single" w:sz="4" w:space="0" w:color="000000"/>
              <w:left w:val="single" w:sz="4" w:space="0" w:color="000000"/>
              <w:bottom w:val="single" w:sz="4" w:space="0" w:color="000000"/>
            </w:tcBorders>
          </w:tcPr>
          <w:p w:rsidR="000A39AF" w:rsidRPr="00A251E4" w:rsidRDefault="000A39AF" w:rsidP="003E497E">
            <w:pPr>
              <w:snapToGrid w:val="0"/>
              <w:jc w:val="center"/>
              <w:rPr>
                <w:sz w:val="28"/>
                <w:szCs w:val="28"/>
              </w:rPr>
            </w:pPr>
            <w:r w:rsidRPr="00A251E4">
              <w:rPr>
                <w:sz w:val="28"/>
                <w:szCs w:val="28"/>
              </w:rPr>
              <w:t>09.11.2016</w:t>
            </w:r>
          </w:p>
        </w:tc>
        <w:tc>
          <w:tcPr>
            <w:tcW w:w="1984" w:type="dxa"/>
            <w:tcBorders>
              <w:top w:val="single" w:sz="4" w:space="0" w:color="000000"/>
              <w:left w:val="single" w:sz="4" w:space="0" w:color="000000"/>
              <w:bottom w:val="single" w:sz="4" w:space="0" w:color="000000"/>
            </w:tcBorders>
          </w:tcPr>
          <w:p w:rsidR="000A39AF" w:rsidRPr="00A251E4" w:rsidRDefault="000A39AF" w:rsidP="00A251E4">
            <w:pPr>
              <w:pStyle w:val="310"/>
              <w:snapToGrid w:val="0"/>
              <w:rPr>
                <w:b w:val="0"/>
                <w:bCs w:val="0"/>
                <w:sz w:val="28"/>
                <w:szCs w:val="28"/>
              </w:rPr>
            </w:pPr>
            <w:r w:rsidRPr="00A251E4">
              <w:rPr>
                <w:b w:val="0"/>
                <w:bCs w:val="0"/>
                <w:sz w:val="28"/>
                <w:szCs w:val="28"/>
              </w:rPr>
              <w:t>1373,00</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AB6975">
            <w:pPr>
              <w:snapToGrid w:val="0"/>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Default="000A39AF" w:rsidP="00AB6975">
            <w:pPr>
              <w:jc w:val="center"/>
              <w:rPr>
                <w:color w:val="000000"/>
                <w:sz w:val="28"/>
                <w:szCs w:val="28"/>
              </w:rPr>
            </w:pPr>
          </w:p>
        </w:tc>
        <w:tc>
          <w:tcPr>
            <w:tcW w:w="4135" w:type="dxa"/>
            <w:tcBorders>
              <w:top w:val="single" w:sz="4" w:space="0" w:color="000000"/>
              <w:bottom w:val="single" w:sz="4" w:space="0" w:color="000000"/>
            </w:tcBorders>
          </w:tcPr>
          <w:p w:rsidR="000A39AF" w:rsidRDefault="000A39AF" w:rsidP="009C6A17">
            <w:pPr>
              <w:jc w:val="center"/>
              <w:rPr>
                <w:sz w:val="28"/>
                <w:szCs w:val="28"/>
              </w:rPr>
            </w:pPr>
            <w:r>
              <w:rPr>
                <w:sz w:val="28"/>
                <w:szCs w:val="28"/>
              </w:rPr>
              <w:t>Итого:</w:t>
            </w:r>
          </w:p>
        </w:tc>
        <w:tc>
          <w:tcPr>
            <w:tcW w:w="1559" w:type="dxa"/>
            <w:tcBorders>
              <w:top w:val="single" w:sz="4" w:space="0" w:color="000000"/>
              <w:left w:val="single" w:sz="4" w:space="0" w:color="000000"/>
              <w:bottom w:val="single" w:sz="4" w:space="0" w:color="000000"/>
            </w:tcBorders>
          </w:tcPr>
          <w:p w:rsidR="000A39AF" w:rsidRDefault="000A39AF" w:rsidP="00AB6975">
            <w:pPr>
              <w:snapToGrid w:val="0"/>
              <w:jc w:val="center"/>
              <w:rPr>
                <w:sz w:val="28"/>
                <w:szCs w:val="28"/>
              </w:rPr>
            </w:pPr>
            <w:r>
              <w:rPr>
                <w:sz w:val="28"/>
                <w:szCs w:val="28"/>
              </w:rPr>
              <w:t>6072,6</w:t>
            </w:r>
          </w:p>
        </w:tc>
        <w:tc>
          <w:tcPr>
            <w:tcW w:w="1985" w:type="dxa"/>
            <w:tcBorders>
              <w:top w:val="single" w:sz="4" w:space="0" w:color="000000"/>
              <w:left w:val="single" w:sz="4" w:space="0" w:color="000000"/>
              <w:bottom w:val="single" w:sz="4" w:space="0" w:color="000000"/>
            </w:tcBorders>
          </w:tcPr>
          <w:p w:rsidR="000A39AF" w:rsidRPr="001C1E6E" w:rsidRDefault="000A39AF" w:rsidP="00AB6975">
            <w:pPr>
              <w:snapToGrid w:val="0"/>
              <w:rPr>
                <w:sz w:val="28"/>
                <w:szCs w:val="28"/>
              </w:rPr>
            </w:pPr>
          </w:p>
        </w:tc>
        <w:tc>
          <w:tcPr>
            <w:tcW w:w="1417" w:type="dxa"/>
            <w:tcBorders>
              <w:top w:val="single" w:sz="4" w:space="0" w:color="000000"/>
              <w:left w:val="single" w:sz="4" w:space="0" w:color="000000"/>
              <w:bottom w:val="single" w:sz="4" w:space="0" w:color="000000"/>
            </w:tcBorders>
          </w:tcPr>
          <w:p w:rsidR="000A39AF" w:rsidRDefault="000A39AF">
            <w:pPr>
              <w:snapToGrid w:val="0"/>
              <w:jc w:val="center"/>
              <w:rPr>
                <w:sz w:val="28"/>
                <w:szCs w:val="28"/>
              </w:rPr>
            </w:pPr>
            <w:r>
              <w:rPr>
                <w:sz w:val="28"/>
                <w:szCs w:val="28"/>
              </w:rPr>
              <w:t>98861,3</w:t>
            </w:r>
          </w:p>
        </w:tc>
        <w:tc>
          <w:tcPr>
            <w:tcW w:w="1501" w:type="dxa"/>
            <w:tcBorders>
              <w:top w:val="single" w:sz="4" w:space="0" w:color="000000"/>
              <w:left w:val="single" w:sz="4" w:space="0" w:color="000000"/>
              <w:bottom w:val="single" w:sz="4" w:space="0" w:color="000000"/>
            </w:tcBorders>
          </w:tcPr>
          <w:p w:rsidR="000A39AF" w:rsidRDefault="000A39AF" w:rsidP="00480109">
            <w:pPr>
              <w:snapToGrid w:val="0"/>
              <w:jc w:val="center"/>
              <w:rPr>
                <w:sz w:val="28"/>
                <w:szCs w:val="28"/>
              </w:rPr>
            </w:pPr>
          </w:p>
        </w:tc>
        <w:tc>
          <w:tcPr>
            <w:tcW w:w="1984" w:type="dxa"/>
            <w:tcBorders>
              <w:top w:val="single" w:sz="4" w:space="0" w:color="000000"/>
              <w:left w:val="single" w:sz="4" w:space="0" w:color="000000"/>
              <w:bottom w:val="single" w:sz="4" w:space="0" w:color="000000"/>
            </w:tcBorders>
          </w:tcPr>
          <w:p w:rsidR="000A39AF" w:rsidRDefault="000A39AF" w:rsidP="00480109">
            <w:pPr>
              <w:snapToGrid w:val="0"/>
              <w:jc w:val="center"/>
              <w:rPr>
                <w:sz w:val="28"/>
                <w:szCs w:val="28"/>
              </w:rPr>
            </w:pPr>
            <w:r>
              <w:rPr>
                <w:sz w:val="28"/>
                <w:szCs w:val="28"/>
              </w:rPr>
              <w:t>18633,87</w:t>
            </w:r>
          </w:p>
        </w:tc>
        <w:tc>
          <w:tcPr>
            <w:tcW w:w="2329" w:type="dxa"/>
            <w:tcBorders>
              <w:top w:val="single" w:sz="4" w:space="0" w:color="000000"/>
              <w:left w:val="single" w:sz="4" w:space="0" w:color="000000"/>
              <w:bottom w:val="single" w:sz="4" w:space="0" w:color="000000"/>
              <w:right w:val="single" w:sz="4" w:space="0" w:color="000000"/>
            </w:tcBorders>
          </w:tcPr>
          <w:p w:rsidR="000A39AF" w:rsidRPr="009B1E86" w:rsidRDefault="000A39AF" w:rsidP="0003750B">
            <w:pPr>
              <w:snapToGrid w:val="0"/>
              <w:rPr>
                <w:sz w:val="28"/>
                <w:szCs w:val="28"/>
              </w:rPr>
            </w:pPr>
          </w:p>
        </w:tc>
      </w:tr>
    </w:tbl>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pPr>
        <w:rPr>
          <w:sz w:val="28"/>
          <w:szCs w:val="28"/>
        </w:rPr>
      </w:pPr>
    </w:p>
    <w:p w:rsidR="000A39AF" w:rsidRDefault="000A39AF" w:rsidP="004D6631">
      <w:pPr>
        <w:pStyle w:val="210"/>
        <w:jc w:val="center"/>
        <w:rPr>
          <w:b/>
          <w:bCs/>
        </w:rPr>
      </w:pPr>
      <w:r>
        <w:rPr>
          <w:b/>
          <w:bCs/>
        </w:rPr>
        <w:lastRenderedPageBreak/>
        <w:t xml:space="preserve">Перечень  муниципального имущества (объектов сети теплоснабжения), </w:t>
      </w:r>
    </w:p>
    <w:p w:rsidR="000A39AF" w:rsidRDefault="000A39AF" w:rsidP="004D6631">
      <w:pPr>
        <w:pStyle w:val="210"/>
        <w:jc w:val="center"/>
        <w:rPr>
          <w:b/>
          <w:bCs/>
        </w:rPr>
      </w:pPr>
      <w:r>
        <w:rPr>
          <w:b/>
          <w:bCs/>
        </w:rPr>
        <w:t xml:space="preserve">подлежащего приватизации в  2016 году путем внесения в качестве вклада в уставный капитал </w:t>
      </w:r>
    </w:p>
    <w:p w:rsidR="000A39AF" w:rsidRDefault="000A39AF" w:rsidP="004D6631">
      <w:pPr>
        <w:pStyle w:val="210"/>
        <w:jc w:val="center"/>
        <w:rPr>
          <w:b/>
          <w:bCs/>
        </w:rPr>
      </w:pPr>
      <w:r>
        <w:rPr>
          <w:b/>
          <w:bCs/>
        </w:rPr>
        <w:t xml:space="preserve">акционерного общества по соответствующему решению Саратовской городской Думы </w:t>
      </w:r>
    </w:p>
    <w:p w:rsidR="000A39AF" w:rsidRDefault="000A39AF" w:rsidP="004D6631">
      <w:pPr>
        <w:pStyle w:val="210"/>
        <w:jc w:val="center"/>
      </w:pPr>
    </w:p>
    <w:tbl>
      <w:tblPr>
        <w:tblW w:w="0" w:type="auto"/>
        <w:tblInd w:w="-106" w:type="dxa"/>
        <w:tblLayout w:type="fixed"/>
        <w:tblLook w:val="0000" w:firstRow="0" w:lastRow="0" w:firstColumn="0" w:lastColumn="0" w:noHBand="0" w:noVBand="0"/>
      </w:tblPr>
      <w:tblGrid>
        <w:gridCol w:w="896"/>
        <w:gridCol w:w="4882"/>
        <w:gridCol w:w="2552"/>
        <w:gridCol w:w="2410"/>
        <w:gridCol w:w="4536"/>
      </w:tblGrid>
      <w:tr w:rsidR="000A39AF">
        <w:trPr>
          <w:trHeight w:val="23"/>
        </w:trPr>
        <w:tc>
          <w:tcPr>
            <w:tcW w:w="896" w:type="dxa"/>
            <w:tcBorders>
              <w:top w:val="single" w:sz="4" w:space="0" w:color="000000"/>
              <w:left w:val="single" w:sz="4" w:space="0" w:color="000000"/>
            </w:tcBorders>
            <w:shd w:val="clear" w:color="auto" w:fill="FFFFFF"/>
            <w:vAlign w:val="center"/>
          </w:tcPr>
          <w:p w:rsidR="000A39AF" w:rsidRDefault="000A39AF" w:rsidP="00C27115">
            <w:pPr>
              <w:pStyle w:val="FR1"/>
              <w:widowControl/>
              <w:jc w:val="center"/>
              <w:rPr>
                <w:rFonts w:ascii="Times New Roman" w:hAnsi="Times New Roman" w:cs="Times New Roman"/>
              </w:rPr>
            </w:pPr>
            <w:r>
              <w:rPr>
                <w:rFonts w:ascii="Times New Roman" w:hAnsi="Times New Roman" w:cs="Times New Roman"/>
              </w:rPr>
              <w:t>№</w:t>
            </w:r>
          </w:p>
          <w:p w:rsidR="000A39AF" w:rsidRDefault="000A39AF" w:rsidP="00C27115">
            <w:pPr>
              <w:pStyle w:val="FR1"/>
              <w:widowControl/>
              <w:jc w:val="center"/>
            </w:pPr>
            <w:r>
              <w:rPr>
                <w:rFonts w:ascii="Times New Roman" w:hAnsi="Times New Roman" w:cs="Times New Roman"/>
              </w:rPr>
              <w:t>пп</w:t>
            </w:r>
          </w:p>
        </w:tc>
        <w:tc>
          <w:tcPr>
            <w:tcW w:w="4882" w:type="dxa"/>
            <w:tcBorders>
              <w:top w:val="single" w:sz="4" w:space="0" w:color="000000"/>
              <w:left w:val="single" w:sz="4" w:space="0" w:color="000000"/>
            </w:tcBorders>
            <w:shd w:val="clear" w:color="auto" w:fill="FFFFFF"/>
            <w:vAlign w:val="center"/>
          </w:tcPr>
          <w:p w:rsidR="000A39AF" w:rsidRDefault="000A39AF" w:rsidP="00C27115">
            <w:pPr>
              <w:jc w:val="center"/>
              <w:rPr>
                <w:sz w:val="28"/>
                <w:szCs w:val="28"/>
              </w:rPr>
            </w:pPr>
            <w:r>
              <w:rPr>
                <w:sz w:val="28"/>
                <w:szCs w:val="28"/>
              </w:rPr>
              <w:t>Наименование муниципального имущества (объекта)</w:t>
            </w:r>
          </w:p>
        </w:tc>
        <w:tc>
          <w:tcPr>
            <w:tcW w:w="2552" w:type="dxa"/>
            <w:tcBorders>
              <w:top w:val="single" w:sz="4" w:space="0" w:color="000000"/>
              <w:left w:val="single" w:sz="4" w:space="0" w:color="000000"/>
            </w:tcBorders>
            <w:shd w:val="clear" w:color="auto" w:fill="FFFFFF"/>
            <w:vAlign w:val="center"/>
          </w:tcPr>
          <w:p w:rsidR="000A39AF" w:rsidRDefault="000A39AF" w:rsidP="00BE5BD7">
            <w:pPr>
              <w:jc w:val="center"/>
              <w:rPr>
                <w:sz w:val="28"/>
                <w:szCs w:val="28"/>
              </w:rPr>
            </w:pPr>
            <w:r>
              <w:rPr>
                <w:sz w:val="28"/>
                <w:szCs w:val="28"/>
              </w:rPr>
              <w:t xml:space="preserve">Площадь, кв.м </w:t>
            </w:r>
          </w:p>
        </w:tc>
        <w:tc>
          <w:tcPr>
            <w:tcW w:w="2410" w:type="dxa"/>
            <w:tcBorders>
              <w:top w:val="single" w:sz="4" w:space="0" w:color="000000"/>
              <w:left w:val="single" w:sz="4" w:space="0" w:color="000000"/>
              <w:right w:val="single" w:sz="4" w:space="0" w:color="000000"/>
            </w:tcBorders>
            <w:shd w:val="clear" w:color="auto" w:fill="FFFFFF"/>
            <w:vAlign w:val="center"/>
          </w:tcPr>
          <w:p w:rsidR="000A39AF" w:rsidRDefault="000A39AF" w:rsidP="00C27115">
            <w:pPr>
              <w:jc w:val="center"/>
            </w:pPr>
            <w:r>
              <w:rPr>
                <w:sz w:val="28"/>
                <w:szCs w:val="28"/>
              </w:rPr>
              <w:t>Рыночная оценка, тыс. руб.</w:t>
            </w:r>
          </w:p>
        </w:tc>
        <w:tc>
          <w:tcPr>
            <w:tcW w:w="4536" w:type="dxa"/>
            <w:tcBorders>
              <w:top w:val="single" w:sz="4" w:space="0" w:color="000000"/>
              <w:left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Примечания (предложения)</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2</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Default="000A39AF" w:rsidP="00C27115">
            <w:pPr>
              <w:jc w:val="cente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5</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6"/>
              <w:snapToGrid w:val="0"/>
              <w:jc w:val="both"/>
              <w:rPr>
                <w:rFonts w:ascii="Times New Roman" w:hAnsi="Times New Roman" w:cs="Times New Roman"/>
                <w:sz w:val="28"/>
                <w:szCs w:val="28"/>
              </w:rPr>
            </w:pPr>
            <w:r>
              <w:rPr>
                <w:rFonts w:ascii="Times New Roman" w:hAnsi="Times New Roman" w:cs="Times New Roman"/>
                <w:sz w:val="28"/>
                <w:szCs w:val="28"/>
              </w:rPr>
              <w:t>О</w:t>
            </w:r>
            <w:r w:rsidRPr="000339DB">
              <w:rPr>
                <w:rFonts w:ascii="Times New Roman" w:hAnsi="Times New Roman" w:cs="Times New Roman"/>
                <w:sz w:val="28"/>
                <w:szCs w:val="28"/>
              </w:rPr>
              <w:t>бъекты сети теплоснабжения</w:t>
            </w:r>
            <w:r>
              <w:rPr>
                <w:rFonts w:ascii="Times New Roman" w:hAnsi="Times New Roman" w:cs="Times New Roman"/>
                <w:sz w:val="28"/>
                <w:szCs w:val="28"/>
              </w:rPr>
              <w:t xml:space="preserve"> </w:t>
            </w:r>
          </w:p>
          <w:p w:rsidR="000A39AF" w:rsidRPr="000339DB" w:rsidRDefault="000A39AF" w:rsidP="00C27115">
            <w:pPr>
              <w:pStyle w:val="26"/>
              <w:snapToGrid w:val="0"/>
              <w:jc w:val="both"/>
              <w:rPr>
                <w:rFonts w:ascii="Times New Roman" w:hAnsi="Times New Roman" w:cs="Times New Roman"/>
                <w:sz w:val="28"/>
                <w:szCs w:val="28"/>
              </w:rPr>
            </w:pPr>
            <w:r>
              <w:rPr>
                <w:rFonts w:ascii="Times New Roman" w:hAnsi="Times New Roman" w:cs="Times New Roman"/>
                <w:sz w:val="28"/>
                <w:szCs w:val="28"/>
              </w:rPr>
              <w:t>(поз. 1-109)</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EA7E55" w:rsidRDefault="000A39AF" w:rsidP="00C27115">
            <w:pPr>
              <w:pStyle w:val="1e"/>
              <w:snapToGrid w:val="0"/>
              <w:ind w:left="75"/>
              <w:jc w:val="center"/>
              <w:rPr>
                <w:rFonts w:ascii="Times New Roman" w:hAnsi="Times New Roman" w:cs="Times New Roman"/>
                <w:sz w:val="28"/>
                <w:szCs w:val="28"/>
              </w:rPr>
            </w:pPr>
            <w:r w:rsidRPr="00EA7E55">
              <w:rPr>
                <w:rFonts w:ascii="Times New Roman" w:hAnsi="Times New Roman" w:cs="Times New Roman"/>
                <w:sz w:val="28"/>
                <w:szCs w:val="28"/>
              </w:rPr>
              <w:t>26131,8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227025,4</w:t>
            </w: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Pr="00A467AF" w:rsidRDefault="000A39AF" w:rsidP="00BE5BD7">
            <w:pPr>
              <w:pStyle w:val="310"/>
              <w:snapToGrid w:val="0"/>
              <w:jc w:val="left"/>
              <w:rPr>
                <w:b w:val="0"/>
                <w:bCs w:val="0"/>
                <w:sz w:val="28"/>
                <w:szCs w:val="28"/>
              </w:rPr>
            </w:pPr>
            <w:r w:rsidRPr="00A467AF">
              <w:rPr>
                <w:b w:val="0"/>
                <w:bCs w:val="0"/>
                <w:sz w:val="28"/>
                <w:szCs w:val="28"/>
              </w:rPr>
              <w:t xml:space="preserve">Предложения </w:t>
            </w:r>
            <w:r>
              <w:rPr>
                <w:b w:val="0"/>
                <w:bCs w:val="0"/>
                <w:sz w:val="28"/>
                <w:szCs w:val="28"/>
              </w:rPr>
              <w:t>о включении в программу приватизации на</w:t>
            </w:r>
            <w:r w:rsidRPr="00A467AF">
              <w:rPr>
                <w:b w:val="0"/>
                <w:bCs w:val="0"/>
                <w:sz w:val="28"/>
                <w:szCs w:val="28"/>
              </w:rPr>
              <w:t xml:space="preserve"> 2017 год будут </w:t>
            </w:r>
            <w:r>
              <w:rPr>
                <w:b w:val="0"/>
                <w:bCs w:val="0"/>
                <w:sz w:val="28"/>
                <w:szCs w:val="28"/>
              </w:rPr>
              <w:t>внесены до 15.03.2017</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6"/>
              <w:snapToGrid w:val="0"/>
              <w:jc w:val="center"/>
              <w:rPr>
                <w:rFonts w:ascii="Times New Roman" w:hAnsi="Times New Roman" w:cs="Times New Roman"/>
                <w:sz w:val="28"/>
                <w:szCs w:val="28"/>
              </w:rPr>
            </w:pPr>
            <w:r>
              <w:rPr>
                <w:rFonts w:ascii="Times New Roman" w:hAnsi="Times New Roman" w:cs="Times New Roman"/>
                <w:sz w:val="28"/>
                <w:szCs w:val="28"/>
              </w:rPr>
              <w:t>Итого:</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0339DB" w:rsidRDefault="000A39AF" w:rsidP="00C27115">
            <w:pPr>
              <w:pStyle w:val="1e"/>
              <w:snapToGrid w:val="0"/>
              <w:ind w:left="75"/>
              <w:jc w:val="center"/>
              <w:rPr>
                <w:rFonts w:ascii="Times New Roman" w:hAnsi="Times New Roman" w:cs="Times New Roman"/>
                <w:sz w:val="28"/>
                <w:szCs w:val="28"/>
              </w:rPr>
            </w:pPr>
            <w:r>
              <w:rPr>
                <w:rFonts w:ascii="Times New Roman" w:hAnsi="Times New Roman" w:cs="Times New Roman"/>
                <w:sz w:val="28"/>
                <w:szCs w:val="28"/>
              </w:rPr>
              <w:t>26131,8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227025,4</w:t>
            </w:r>
            <w:r>
              <w:rPr>
                <w:sz w:val="28"/>
                <w:szCs w:val="28"/>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snapToGrid w:val="0"/>
            </w:pPr>
          </w:p>
        </w:tc>
      </w:tr>
    </w:tbl>
    <w:p w:rsidR="000A39AF" w:rsidRDefault="000A39AF">
      <w:pPr>
        <w:rPr>
          <w:sz w:val="28"/>
          <w:szCs w:val="28"/>
        </w:rPr>
      </w:pPr>
    </w:p>
    <w:p w:rsidR="000A39AF" w:rsidRDefault="000A39AF">
      <w:pPr>
        <w:rPr>
          <w:sz w:val="28"/>
          <w:szCs w:val="28"/>
        </w:rPr>
      </w:pPr>
    </w:p>
    <w:p w:rsidR="000A39AF" w:rsidRDefault="000A39AF" w:rsidP="00760CC3">
      <w:pPr>
        <w:pStyle w:val="210"/>
        <w:jc w:val="center"/>
        <w:rPr>
          <w:b/>
          <w:bCs/>
        </w:rPr>
      </w:pPr>
      <w:r>
        <w:rPr>
          <w:b/>
          <w:bCs/>
        </w:rPr>
        <w:t xml:space="preserve">Перечень  муниципального имущества (линейных объектов сети теплоснабжения), </w:t>
      </w:r>
    </w:p>
    <w:p w:rsidR="000A39AF" w:rsidRDefault="000A39AF" w:rsidP="00760CC3">
      <w:pPr>
        <w:pStyle w:val="210"/>
        <w:jc w:val="center"/>
        <w:rPr>
          <w:b/>
          <w:bCs/>
        </w:rPr>
      </w:pPr>
      <w:r>
        <w:rPr>
          <w:b/>
          <w:bCs/>
        </w:rPr>
        <w:t xml:space="preserve">подлежащего приватизации в  2016 году путем внесения в качестве вклада в уставный капитал </w:t>
      </w:r>
    </w:p>
    <w:p w:rsidR="000A39AF" w:rsidRDefault="000A39AF" w:rsidP="00760CC3">
      <w:pPr>
        <w:pStyle w:val="210"/>
        <w:jc w:val="center"/>
        <w:rPr>
          <w:b/>
          <w:bCs/>
        </w:rPr>
      </w:pPr>
      <w:r>
        <w:rPr>
          <w:b/>
          <w:bCs/>
        </w:rPr>
        <w:t xml:space="preserve">акционерного общества по соответствующему решению Саратовской городской Думы </w:t>
      </w:r>
    </w:p>
    <w:p w:rsidR="000A39AF" w:rsidRDefault="000A39AF" w:rsidP="00760CC3">
      <w:pPr>
        <w:pStyle w:val="210"/>
        <w:jc w:val="center"/>
      </w:pPr>
    </w:p>
    <w:tbl>
      <w:tblPr>
        <w:tblW w:w="0" w:type="auto"/>
        <w:tblInd w:w="-106" w:type="dxa"/>
        <w:tblLayout w:type="fixed"/>
        <w:tblLook w:val="0000" w:firstRow="0" w:lastRow="0" w:firstColumn="0" w:lastColumn="0" w:noHBand="0" w:noVBand="0"/>
      </w:tblPr>
      <w:tblGrid>
        <w:gridCol w:w="896"/>
        <w:gridCol w:w="4882"/>
        <w:gridCol w:w="2552"/>
        <w:gridCol w:w="2410"/>
        <w:gridCol w:w="4536"/>
      </w:tblGrid>
      <w:tr w:rsidR="000A39AF">
        <w:trPr>
          <w:trHeight w:val="23"/>
        </w:trPr>
        <w:tc>
          <w:tcPr>
            <w:tcW w:w="896" w:type="dxa"/>
            <w:tcBorders>
              <w:top w:val="single" w:sz="4" w:space="0" w:color="000000"/>
              <w:left w:val="single" w:sz="4" w:space="0" w:color="000000"/>
            </w:tcBorders>
            <w:shd w:val="clear" w:color="auto" w:fill="FFFFFF"/>
            <w:vAlign w:val="center"/>
          </w:tcPr>
          <w:p w:rsidR="000A39AF" w:rsidRDefault="000A39AF" w:rsidP="00C27115">
            <w:pPr>
              <w:pStyle w:val="FR1"/>
              <w:widowControl/>
              <w:jc w:val="center"/>
              <w:rPr>
                <w:rFonts w:ascii="Times New Roman" w:hAnsi="Times New Roman" w:cs="Times New Roman"/>
              </w:rPr>
            </w:pPr>
            <w:r>
              <w:rPr>
                <w:rFonts w:ascii="Times New Roman" w:hAnsi="Times New Roman" w:cs="Times New Roman"/>
              </w:rPr>
              <w:t>№</w:t>
            </w:r>
          </w:p>
          <w:p w:rsidR="000A39AF" w:rsidRDefault="000A39AF" w:rsidP="00C27115">
            <w:pPr>
              <w:pStyle w:val="FR1"/>
              <w:widowControl/>
              <w:jc w:val="center"/>
            </w:pPr>
            <w:r>
              <w:rPr>
                <w:rFonts w:ascii="Times New Roman" w:hAnsi="Times New Roman" w:cs="Times New Roman"/>
              </w:rPr>
              <w:t>пп</w:t>
            </w:r>
          </w:p>
        </w:tc>
        <w:tc>
          <w:tcPr>
            <w:tcW w:w="4882" w:type="dxa"/>
            <w:tcBorders>
              <w:top w:val="single" w:sz="4" w:space="0" w:color="000000"/>
              <w:left w:val="single" w:sz="4" w:space="0" w:color="000000"/>
            </w:tcBorders>
            <w:shd w:val="clear" w:color="auto" w:fill="FFFFFF"/>
            <w:vAlign w:val="center"/>
          </w:tcPr>
          <w:p w:rsidR="000A39AF" w:rsidRDefault="000A39AF" w:rsidP="00C27115">
            <w:pPr>
              <w:jc w:val="center"/>
              <w:rPr>
                <w:sz w:val="28"/>
                <w:szCs w:val="28"/>
              </w:rPr>
            </w:pPr>
            <w:r>
              <w:rPr>
                <w:sz w:val="28"/>
                <w:szCs w:val="28"/>
              </w:rPr>
              <w:t>Наименование муниципального имущества (объекта)</w:t>
            </w:r>
          </w:p>
        </w:tc>
        <w:tc>
          <w:tcPr>
            <w:tcW w:w="2552" w:type="dxa"/>
            <w:tcBorders>
              <w:top w:val="single" w:sz="4" w:space="0" w:color="000000"/>
              <w:left w:val="single" w:sz="4" w:space="0" w:color="000000"/>
            </w:tcBorders>
            <w:shd w:val="clear" w:color="auto" w:fill="FFFFFF"/>
            <w:vAlign w:val="center"/>
          </w:tcPr>
          <w:p w:rsidR="000A39AF" w:rsidRDefault="000A39AF" w:rsidP="00C27115">
            <w:pPr>
              <w:jc w:val="center"/>
              <w:rPr>
                <w:sz w:val="28"/>
                <w:szCs w:val="28"/>
              </w:rPr>
            </w:pPr>
            <w:r>
              <w:rPr>
                <w:sz w:val="28"/>
                <w:szCs w:val="28"/>
              </w:rPr>
              <w:t>Протяженность, м</w:t>
            </w:r>
          </w:p>
        </w:tc>
        <w:tc>
          <w:tcPr>
            <w:tcW w:w="2410" w:type="dxa"/>
            <w:tcBorders>
              <w:top w:val="single" w:sz="4" w:space="0" w:color="000000"/>
              <w:left w:val="single" w:sz="4" w:space="0" w:color="000000"/>
              <w:right w:val="single" w:sz="4" w:space="0" w:color="000000"/>
            </w:tcBorders>
            <w:shd w:val="clear" w:color="auto" w:fill="FFFFFF"/>
            <w:vAlign w:val="center"/>
          </w:tcPr>
          <w:p w:rsidR="000A39AF" w:rsidRDefault="000A39AF" w:rsidP="00C27115">
            <w:pPr>
              <w:jc w:val="center"/>
            </w:pPr>
            <w:r>
              <w:rPr>
                <w:sz w:val="28"/>
                <w:szCs w:val="28"/>
              </w:rPr>
              <w:t>Рыночная оценка, тыс. руб.</w:t>
            </w:r>
          </w:p>
        </w:tc>
        <w:tc>
          <w:tcPr>
            <w:tcW w:w="4536" w:type="dxa"/>
            <w:tcBorders>
              <w:top w:val="single" w:sz="4" w:space="0" w:color="000000"/>
              <w:left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Примечания (предложения)</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2</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Default="000A39AF" w:rsidP="00C27115">
            <w:pPr>
              <w:jc w:val="center"/>
            </w:pPr>
            <w:r>
              <w:rPr>
                <w:sz w:val="28"/>
                <w:szCs w:val="28"/>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jc w:val="center"/>
              <w:rPr>
                <w:sz w:val="28"/>
                <w:szCs w:val="28"/>
              </w:rPr>
            </w:pPr>
            <w:r>
              <w:rPr>
                <w:sz w:val="28"/>
                <w:szCs w:val="28"/>
              </w:rPr>
              <w:t>5</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r>
              <w:rPr>
                <w:sz w:val="28"/>
                <w:szCs w:val="28"/>
              </w:rPr>
              <w:t>1.</w:t>
            </w: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6"/>
              <w:snapToGrid w:val="0"/>
              <w:jc w:val="both"/>
              <w:rPr>
                <w:rFonts w:ascii="Times New Roman" w:hAnsi="Times New Roman" w:cs="Times New Roman"/>
                <w:sz w:val="28"/>
                <w:szCs w:val="28"/>
              </w:rPr>
            </w:pPr>
            <w:r>
              <w:rPr>
                <w:rFonts w:ascii="Times New Roman" w:hAnsi="Times New Roman" w:cs="Times New Roman"/>
                <w:sz w:val="28"/>
                <w:szCs w:val="28"/>
              </w:rPr>
              <w:t>Линейные о</w:t>
            </w:r>
            <w:r w:rsidRPr="000339DB">
              <w:rPr>
                <w:rFonts w:ascii="Times New Roman" w:hAnsi="Times New Roman" w:cs="Times New Roman"/>
                <w:sz w:val="28"/>
                <w:szCs w:val="28"/>
              </w:rPr>
              <w:t>бъекты сети</w:t>
            </w:r>
          </w:p>
          <w:p w:rsidR="000A39AF" w:rsidRDefault="000A39AF" w:rsidP="00C27115">
            <w:pPr>
              <w:pStyle w:val="26"/>
              <w:snapToGrid w:val="0"/>
              <w:jc w:val="both"/>
              <w:rPr>
                <w:rFonts w:ascii="Times New Roman" w:hAnsi="Times New Roman" w:cs="Times New Roman"/>
                <w:sz w:val="28"/>
                <w:szCs w:val="28"/>
              </w:rPr>
            </w:pPr>
            <w:r w:rsidRPr="000339DB">
              <w:rPr>
                <w:rFonts w:ascii="Times New Roman" w:hAnsi="Times New Roman" w:cs="Times New Roman"/>
                <w:sz w:val="28"/>
                <w:szCs w:val="28"/>
              </w:rPr>
              <w:t xml:space="preserve"> теплоснабжения</w:t>
            </w:r>
            <w:r>
              <w:rPr>
                <w:rFonts w:ascii="Times New Roman" w:hAnsi="Times New Roman" w:cs="Times New Roman"/>
                <w:sz w:val="28"/>
                <w:szCs w:val="28"/>
              </w:rPr>
              <w:t xml:space="preserve"> (поз. 1-2763)</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0339DB" w:rsidRDefault="000A39AF" w:rsidP="00C27115">
            <w:pPr>
              <w:pStyle w:val="1e"/>
              <w:snapToGrid w:val="0"/>
              <w:ind w:left="75"/>
              <w:jc w:val="center"/>
              <w:rPr>
                <w:rFonts w:ascii="Times New Roman" w:hAnsi="Times New Roman" w:cs="Times New Roman"/>
                <w:sz w:val="28"/>
                <w:szCs w:val="28"/>
              </w:rPr>
            </w:pPr>
            <w:r w:rsidRPr="000339DB">
              <w:rPr>
                <w:rFonts w:ascii="Times New Roman" w:hAnsi="Times New Roman" w:cs="Times New Roman"/>
                <w:sz w:val="28"/>
                <w:szCs w:val="28"/>
              </w:rPr>
              <w:t>288804,44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1094019,84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Pr="00A467AF" w:rsidRDefault="000A39AF" w:rsidP="008A2774">
            <w:pPr>
              <w:pStyle w:val="310"/>
              <w:snapToGrid w:val="0"/>
              <w:jc w:val="left"/>
              <w:rPr>
                <w:b w:val="0"/>
                <w:bCs w:val="0"/>
                <w:sz w:val="28"/>
                <w:szCs w:val="28"/>
              </w:rPr>
            </w:pPr>
            <w:r w:rsidRPr="00A467AF">
              <w:rPr>
                <w:b w:val="0"/>
                <w:bCs w:val="0"/>
                <w:sz w:val="28"/>
                <w:szCs w:val="28"/>
              </w:rPr>
              <w:t xml:space="preserve">Предложения </w:t>
            </w:r>
            <w:r>
              <w:rPr>
                <w:b w:val="0"/>
                <w:bCs w:val="0"/>
                <w:sz w:val="28"/>
                <w:szCs w:val="28"/>
              </w:rPr>
              <w:t>о включении в программу приватизации на</w:t>
            </w:r>
            <w:r w:rsidRPr="00A467AF">
              <w:rPr>
                <w:b w:val="0"/>
                <w:bCs w:val="0"/>
                <w:sz w:val="28"/>
                <w:szCs w:val="28"/>
              </w:rPr>
              <w:t xml:space="preserve"> 2017 год будут </w:t>
            </w:r>
            <w:r>
              <w:rPr>
                <w:b w:val="0"/>
                <w:bCs w:val="0"/>
                <w:sz w:val="28"/>
                <w:szCs w:val="28"/>
              </w:rPr>
              <w:t>внесены до 15.03.2017</w:t>
            </w:r>
          </w:p>
        </w:tc>
      </w:tr>
      <w:tr w:rsidR="000A39AF">
        <w:trPr>
          <w:trHeight w:val="23"/>
        </w:trPr>
        <w:tc>
          <w:tcPr>
            <w:tcW w:w="896"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jc w:val="center"/>
              <w:rPr>
                <w:sz w:val="28"/>
                <w:szCs w:val="28"/>
              </w:rPr>
            </w:pPr>
          </w:p>
        </w:tc>
        <w:tc>
          <w:tcPr>
            <w:tcW w:w="4882" w:type="dxa"/>
            <w:tcBorders>
              <w:top w:val="single" w:sz="4" w:space="0" w:color="000000"/>
              <w:left w:val="single" w:sz="4" w:space="0" w:color="000000"/>
              <w:bottom w:val="single" w:sz="4" w:space="0" w:color="000000"/>
            </w:tcBorders>
            <w:shd w:val="clear" w:color="auto" w:fill="FFFFFF"/>
            <w:vAlign w:val="center"/>
          </w:tcPr>
          <w:p w:rsidR="000A39AF" w:rsidRDefault="000A39AF" w:rsidP="00C27115">
            <w:pPr>
              <w:pStyle w:val="26"/>
              <w:snapToGrid w:val="0"/>
              <w:jc w:val="center"/>
              <w:rPr>
                <w:rFonts w:ascii="Times New Roman" w:hAnsi="Times New Roman" w:cs="Times New Roman"/>
                <w:sz w:val="28"/>
                <w:szCs w:val="28"/>
              </w:rPr>
            </w:pPr>
            <w:r>
              <w:rPr>
                <w:rFonts w:ascii="Times New Roman" w:hAnsi="Times New Roman" w:cs="Times New Roman"/>
                <w:sz w:val="28"/>
                <w:szCs w:val="28"/>
              </w:rPr>
              <w:t>Итого:</w:t>
            </w:r>
          </w:p>
        </w:tc>
        <w:tc>
          <w:tcPr>
            <w:tcW w:w="2552" w:type="dxa"/>
            <w:tcBorders>
              <w:top w:val="single" w:sz="4" w:space="0" w:color="000000"/>
              <w:left w:val="single" w:sz="4" w:space="0" w:color="000000"/>
              <w:bottom w:val="single" w:sz="4" w:space="0" w:color="000000"/>
            </w:tcBorders>
            <w:shd w:val="clear" w:color="auto" w:fill="FFFFFF"/>
            <w:vAlign w:val="center"/>
          </w:tcPr>
          <w:p w:rsidR="000A39AF" w:rsidRPr="000339DB" w:rsidRDefault="000A39AF" w:rsidP="00C27115">
            <w:pPr>
              <w:pStyle w:val="1e"/>
              <w:snapToGrid w:val="0"/>
              <w:ind w:left="75"/>
              <w:jc w:val="center"/>
              <w:rPr>
                <w:rFonts w:ascii="Times New Roman" w:hAnsi="Times New Roman" w:cs="Times New Roman"/>
                <w:sz w:val="28"/>
                <w:szCs w:val="28"/>
              </w:rPr>
            </w:pPr>
            <w:r w:rsidRPr="000339DB">
              <w:rPr>
                <w:rFonts w:ascii="Times New Roman" w:hAnsi="Times New Roman" w:cs="Times New Roman"/>
                <w:sz w:val="28"/>
                <w:szCs w:val="28"/>
              </w:rPr>
              <w:t>288804,44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39AF" w:rsidRPr="00760CC3" w:rsidRDefault="000A39AF" w:rsidP="00C27115">
            <w:pPr>
              <w:snapToGrid w:val="0"/>
              <w:jc w:val="center"/>
              <w:rPr>
                <w:sz w:val="28"/>
                <w:szCs w:val="28"/>
              </w:rPr>
            </w:pPr>
            <w:r w:rsidRPr="00760CC3">
              <w:rPr>
                <w:sz w:val="28"/>
                <w:szCs w:val="28"/>
              </w:rPr>
              <w:t>1094019,84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0A39AF" w:rsidRDefault="000A39AF" w:rsidP="00C27115">
            <w:pPr>
              <w:snapToGrid w:val="0"/>
            </w:pPr>
          </w:p>
        </w:tc>
      </w:tr>
    </w:tbl>
    <w:p w:rsidR="000A39AF" w:rsidRDefault="000A39AF" w:rsidP="00C36C94">
      <w:pPr>
        <w:pStyle w:val="aa"/>
        <w:jc w:val="center"/>
        <w:rPr>
          <w:rFonts w:ascii="Times New Roman" w:hAnsi="Times New Roman" w:cs="Times New Roman"/>
          <w:sz w:val="28"/>
          <w:szCs w:val="28"/>
        </w:rPr>
      </w:pPr>
    </w:p>
    <w:p w:rsidR="000A39AF" w:rsidRDefault="000A39AF" w:rsidP="00C36C94">
      <w:pPr>
        <w:pStyle w:val="aa"/>
        <w:jc w:val="center"/>
        <w:rPr>
          <w:rFonts w:ascii="Times New Roman" w:hAnsi="Times New Roman" w:cs="Times New Roman"/>
          <w:sz w:val="28"/>
          <w:szCs w:val="28"/>
        </w:rPr>
      </w:pPr>
    </w:p>
    <w:p w:rsidR="000A39AF" w:rsidRDefault="000A39AF" w:rsidP="00C36C94">
      <w:pPr>
        <w:pStyle w:val="aa"/>
        <w:jc w:val="center"/>
        <w:rPr>
          <w:rFonts w:ascii="Times New Roman" w:hAnsi="Times New Roman" w:cs="Times New Roman"/>
          <w:sz w:val="28"/>
          <w:szCs w:val="28"/>
        </w:rPr>
      </w:pPr>
    </w:p>
    <w:p w:rsidR="000A39AF" w:rsidRDefault="000A39AF" w:rsidP="00C36C94">
      <w:pPr>
        <w:pStyle w:val="aa"/>
        <w:jc w:val="center"/>
        <w:rPr>
          <w:rFonts w:ascii="Times New Roman" w:hAnsi="Times New Roman" w:cs="Times New Roman"/>
          <w:sz w:val="28"/>
          <w:szCs w:val="28"/>
        </w:rPr>
      </w:pPr>
    </w:p>
    <w:p w:rsidR="000A39AF" w:rsidRDefault="000A39AF" w:rsidP="00C36C94">
      <w:pPr>
        <w:pStyle w:val="aa"/>
        <w:jc w:val="center"/>
        <w:rPr>
          <w:rFonts w:ascii="Times New Roman" w:hAnsi="Times New Roman" w:cs="Times New Roman"/>
          <w:sz w:val="28"/>
          <w:szCs w:val="28"/>
        </w:rPr>
      </w:pPr>
    </w:p>
    <w:p w:rsidR="000A39AF" w:rsidRDefault="000A39AF" w:rsidP="00C36C94">
      <w:pPr>
        <w:pStyle w:val="aa"/>
        <w:jc w:val="center"/>
        <w:rPr>
          <w:rFonts w:ascii="Times New Roman" w:hAnsi="Times New Roman" w:cs="Times New Roman"/>
          <w:sz w:val="28"/>
          <w:szCs w:val="28"/>
        </w:rPr>
      </w:pPr>
    </w:p>
    <w:p w:rsidR="000A39AF" w:rsidRPr="009B1E86" w:rsidRDefault="000A39AF" w:rsidP="00C36C94">
      <w:pPr>
        <w:pStyle w:val="aa"/>
        <w:jc w:val="center"/>
        <w:rPr>
          <w:rFonts w:ascii="Times New Roman" w:hAnsi="Times New Roman" w:cs="Times New Roman"/>
          <w:sz w:val="28"/>
          <w:szCs w:val="28"/>
        </w:rPr>
      </w:pPr>
      <w:r w:rsidRPr="009B1E86">
        <w:rPr>
          <w:rFonts w:ascii="Times New Roman" w:hAnsi="Times New Roman" w:cs="Times New Roman"/>
          <w:sz w:val="28"/>
          <w:szCs w:val="28"/>
        </w:rPr>
        <w:t>I</w:t>
      </w:r>
      <w:r w:rsidRPr="009B1E86">
        <w:rPr>
          <w:rFonts w:ascii="Times New Roman" w:hAnsi="Times New Roman" w:cs="Times New Roman"/>
          <w:sz w:val="28"/>
          <w:szCs w:val="28"/>
          <w:lang w:val="en-US"/>
        </w:rPr>
        <w:t>I</w:t>
      </w:r>
      <w:r>
        <w:rPr>
          <w:rFonts w:ascii="Times New Roman" w:hAnsi="Times New Roman" w:cs="Times New Roman"/>
          <w:sz w:val="28"/>
          <w:szCs w:val="28"/>
          <w:lang w:val="en-US"/>
        </w:rPr>
        <w:t>I</w:t>
      </w:r>
      <w:r w:rsidRPr="009B1E86">
        <w:rPr>
          <w:rFonts w:ascii="Times New Roman" w:hAnsi="Times New Roman" w:cs="Times New Roman"/>
          <w:sz w:val="28"/>
          <w:szCs w:val="28"/>
        </w:rPr>
        <w:t>.</w:t>
      </w:r>
      <w:r w:rsidRPr="00B77C42">
        <w:rPr>
          <w:rFonts w:ascii="Times New Roman" w:hAnsi="Times New Roman" w:cs="Times New Roman"/>
          <w:sz w:val="26"/>
          <w:szCs w:val="26"/>
        </w:rPr>
        <w:tab/>
      </w:r>
      <w:r w:rsidRPr="009B1E86">
        <w:rPr>
          <w:rFonts w:ascii="Times New Roman" w:hAnsi="Times New Roman" w:cs="Times New Roman"/>
          <w:sz w:val="28"/>
          <w:szCs w:val="28"/>
        </w:rPr>
        <w:t xml:space="preserve">Перечень муниципального имущества (объектов муниципального нежилого фонда), </w:t>
      </w:r>
      <w:r>
        <w:rPr>
          <w:rFonts w:ascii="Times New Roman" w:hAnsi="Times New Roman" w:cs="Times New Roman"/>
          <w:sz w:val="28"/>
          <w:szCs w:val="28"/>
        </w:rPr>
        <w:t>отчужденно</w:t>
      </w:r>
      <w:r w:rsidRPr="009B1E86">
        <w:rPr>
          <w:rFonts w:ascii="Times New Roman" w:hAnsi="Times New Roman" w:cs="Times New Roman"/>
          <w:sz w:val="28"/>
          <w:szCs w:val="28"/>
        </w:rPr>
        <w:t>го</w:t>
      </w:r>
    </w:p>
    <w:p w:rsidR="000A39AF" w:rsidRDefault="000A39AF" w:rsidP="00C36C94">
      <w:pPr>
        <w:pStyle w:val="a8"/>
        <w:jc w:val="center"/>
        <w:rPr>
          <w:sz w:val="28"/>
          <w:szCs w:val="28"/>
        </w:rPr>
      </w:pPr>
      <w:r>
        <w:rPr>
          <w:sz w:val="28"/>
          <w:szCs w:val="28"/>
        </w:rPr>
        <w:t>из м</w:t>
      </w:r>
      <w:r w:rsidRPr="009B1E86">
        <w:rPr>
          <w:sz w:val="28"/>
          <w:szCs w:val="28"/>
        </w:rPr>
        <w:t>униципально</w:t>
      </w:r>
      <w:r>
        <w:rPr>
          <w:sz w:val="28"/>
          <w:szCs w:val="28"/>
        </w:rPr>
        <w:t>й собственности по заявлениям арендаторов в рамках исполнения</w:t>
      </w:r>
    </w:p>
    <w:p w:rsidR="000A39AF" w:rsidRDefault="000A39AF" w:rsidP="00C36C94">
      <w:pPr>
        <w:pStyle w:val="a8"/>
        <w:jc w:val="center"/>
        <w:rPr>
          <w:sz w:val="28"/>
          <w:szCs w:val="28"/>
        </w:rPr>
      </w:pPr>
      <w:r>
        <w:rPr>
          <w:sz w:val="28"/>
          <w:szCs w:val="28"/>
        </w:rPr>
        <w:t>Федерального закона от 22.08.2008 № 159-ФЗ «Об особенностях отчуждения недвижимого имущества, находящегося в г</w:t>
      </w:r>
      <w:r w:rsidRPr="009B1E86">
        <w:rPr>
          <w:sz w:val="28"/>
          <w:szCs w:val="28"/>
        </w:rPr>
        <w:t>о</w:t>
      </w:r>
      <w:r>
        <w:rPr>
          <w:sz w:val="28"/>
          <w:szCs w:val="28"/>
        </w:rPr>
        <w:t xml:space="preserve">сударственной собственности субъектов Российской Федерации или в муниципальной собственности и арендуемого </w:t>
      </w:r>
      <w:r w:rsidRPr="009B1E86">
        <w:rPr>
          <w:sz w:val="28"/>
          <w:szCs w:val="28"/>
        </w:rPr>
        <w:t xml:space="preserve"> </w:t>
      </w:r>
      <w:r>
        <w:rPr>
          <w:sz w:val="28"/>
          <w:szCs w:val="28"/>
        </w:rPr>
        <w:t xml:space="preserve">субъектами малого и среднего предпринимательства, и о внесении изменений в отдельные законодательные акты </w:t>
      </w:r>
    </w:p>
    <w:p w:rsidR="000A39AF" w:rsidRPr="00B77C42" w:rsidRDefault="000A39AF" w:rsidP="003E497E">
      <w:pPr>
        <w:pStyle w:val="a8"/>
        <w:jc w:val="center"/>
        <w:rPr>
          <w:sz w:val="26"/>
          <w:szCs w:val="26"/>
        </w:rPr>
      </w:pPr>
      <w:r>
        <w:rPr>
          <w:sz w:val="28"/>
          <w:szCs w:val="28"/>
        </w:rPr>
        <w:t>Российской Федерации»</w:t>
      </w:r>
    </w:p>
    <w:tbl>
      <w:tblPr>
        <w:tblW w:w="14909" w:type="dxa"/>
        <w:tblInd w:w="-106" w:type="dxa"/>
        <w:tblLayout w:type="fixed"/>
        <w:tblLook w:val="0000" w:firstRow="0" w:lastRow="0" w:firstColumn="0" w:lastColumn="0" w:noHBand="0" w:noVBand="0"/>
      </w:tblPr>
      <w:tblGrid>
        <w:gridCol w:w="568"/>
        <w:gridCol w:w="4135"/>
        <w:gridCol w:w="1559"/>
        <w:gridCol w:w="1985"/>
        <w:gridCol w:w="1843"/>
        <w:gridCol w:w="2268"/>
        <w:gridCol w:w="2551"/>
      </w:tblGrid>
      <w:tr w:rsidR="000A39AF" w:rsidRPr="009B1E86">
        <w:tc>
          <w:tcPr>
            <w:tcW w:w="568" w:type="dxa"/>
            <w:tcBorders>
              <w:top w:val="single" w:sz="4" w:space="0" w:color="000000"/>
              <w:left w:val="single" w:sz="4" w:space="0" w:color="000000"/>
              <w:bottom w:val="single" w:sz="4" w:space="0" w:color="000000"/>
            </w:tcBorders>
            <w:vAlign w:val="center"/>
          </w:tcPr>
          <w:p w:rsidR="000A39AF" w:rsidRPr="009B1E86" w:rsidRDefault="000A39AF" w:rsidP="00D91B26">
            <w:pPr>
              <w:pStyle w:val="a8"/>
              <w:snapToGrid w:val="0"/>
              <w:ind w:left="-108" w:right="-108"/>
              <w:jc w:val="center"/>
              <w:rPr>
                <w:sz w:val="28"/>
                <w:szCs w:val="28"/>
              </w:rPr>
            </w:pPr>
            <w:r w:rsidRPr="009B1E86">
              <w:rPr>
                <w:sz w:val="28"/>
                <w:szCs w:val="28"/>
              </w:rPr>
              <w:t>№ п/п</w:t>
            </w:r>
          </w:p>
        </w:tc>
        <w:tc>
          <w:tcPr>
            <w:tcW w:w="4135" w:type="dxa"/>
            <w:tcBorders>
              <w:top w:val="single" w:sz="4" w:space="0" w:color="000000"/>
              <w:left w:val="single" w:sz="4" w:space="0" w:color="000000"/>
              <w:bottom w:val="single" w:sz="4" w:space="0" w:color="000000"/>
            </w:tcBorders>
            <w:vAlign w:val="center"/>
          </w:tcPr>
          <w:p w:rsidR="000A39AF" w:rsidRPr="009B1E86" w:rsidRDefault="000A39AF" w:rsidP="00E32A9E">
            <w:pPr>
              <w:pStyle w:val="a8"/>
              <w:snapToGrid w:val="0"/>
              <w:jc w:val="center"/>
              <w:rPr>
                <w:sz w:val="28"/>
                <w:szCs w:val="28"/>
              </w:rPr>
            </w:pPr>
            <w:r w:rsidRPr="009B1E86">
              <w:rPr>
                <w:sz w:val="28"/>
                <w:szCs w:val="28"/>
              </w:rPr>
              <w:t>Наименование объекта</w:t>
            </w:r>
            <w:r>
              <w:rPr>
                <w:sz w:val="28"/>
                <w:szCs w:val="28"/>
              </w:rPr>
              <w:t xml:space="preserve"> и адрес</w:t>
            </w:r>
          </w:p>
        </w:tc>
        <w:tc>
          <w:tcPr>
            <w:tcW w:w="1559" w:type="dxa"/>
            <w:tcBorders>
              <w:top w:val="single" w:sz="4" w:space="0" w:color="000000"/>
              <w:left w:val="single" w:sz="4" w:space="0" w:color="000000"/>
              <w:bottom w:val="single" w:sz="4" w:space="0" w:color="000000"/>
            </w:tcBorders>
            <w:vAlign w:val="center"/>
          </w:tcPr>
          <w:p w:rsidR="000A39AF" w:rsidRPr="009B1E86" w:rsidRDefault="000A39AF" w:rsidP="00D91B26">
            <w:pPr>
              <w:pStyle w:val="a8"/>
              <w:snapToGrid w:val="0"/>
              <w:jc w:val="center"/>
              <w:rPr>
                <w:sz w:val="28"/>
                <w:szCs w:val="28"/>
              </w:rPr>
            </w:pPr>
            <w:r w:rsidRPr="009B1E86">
              <w:rPr>
                <w:sz w:val="28"/>
                <w:szCs w:val="28"/>
              </w:rPr>
              <w:t>Площадь,</w:t>
            </w:r>
          </w:p>
          <w:p w:rsidR="000A39AF" w:rsidRPr="009B1E86" w:rsidRDefault="000A39AF" w:rsidP="00E32A9E">
            <w:pPr>
              <w:pStyle w:val="a8"/>
              <w:jc w:val="center"/>
              <w:rPr>
                <w:sz w:val="28"/>
                <w:szCs w:val="28"/>
              </w:rPr>
            </w:pPr>
            <w:r w:rsidRPr="009B1E86">
              <w:rPr>
                <w:sz w:val="28"/>
                <w:szCs w:val="28"/>
              </w:rPr>
              <w:t>кв.м</w:t>
            </w:r>
          </w:p>
        </w:tc>
        <w:tc>
          <w:tcPr>
            <w:tcW w:w="1985" w:type="dxa"/>
            <w:tcBorders>
              <w:top w:val="single" w:sz="4" w:space="0" w:color="000000"/>
              <w:left w:val="single" w:sz="4" w:space="0" w:color="000000"/>
              <w:bottom w:val="single" w:sz="4" w:space="0" w:color="000000"/>
            </w:tcBorders>
            <w:vAlign w:val="center"/>
          </w:tcPr>
          <w:p w:rsidR="000A39AF" w:rsidRPr="009B1E86" w:rsidRDefault="000A39AF" w:rsidP="00D91B26">
            <w:pPr>
              <w:pStyle w:val="a8"/>
              <w:snapToGrid w:val="0"/>
              <w:ind w:left="-108" w:right="-108"/>
              <w:jc w:val="center"/>
              <w:rPr>
                <w:sz w:val="28"/>
                <w:szCs w:val="28"/>
              </w:rPr>
            </w:pPr>
            <w:r w:rsidRPr="009B1E86">
              <w:rPr>
                <w:sz w:val="28"/>
                <w:szCs w:val="28"/>
              </w:rPr>
              <w:t>Цена сделки, тыс.</w:t>
            </w:r>
            <w:r>
              <w:rPr>
                <w:sz w:val="28"/>
                <w:szCs w:val="28"/>
              </w:rPr>
              <w:t xml:space="preserve"> </w:t>
            </w:r>
            <w:r w:rsidRPr="009B1E86">
              <w:rPr>
                <w:sz w:val="28"/>
                <w:szCs w:val="28"/>
              </w:rPr>
              <w:t>руб.,</w:t>
            </w:r>
          </w:p>
          <w:p w:rsidR="000A39AF" w:rsidRPr="009B1E86" w:rsidRDefault="000A39AF" w:rsidP="00D91B26">
            <w:pPr>
              <w:pStyle w:val="a8"/>
              <w:jc w:val="center"/>
              <w:rPr>
                <w:sz w:val="28"/>
                <w:szCs w:val="28"/>
              </w:rPr>
            </w:pPr>
            <w:r>
              <w:rPr>
                <w:sz w:val="28"/>
                <w:szCs w:val="28"/>
              </w:rPr>
              <w:t>без</w:t>
            </w:r>
            <w:r w:rsidRPr="009B1E86">
              <w:rPr>
                <w:sz w:val="28"/>
                <w:szCs w:val="28"/>
              </w:rPr>
              <w:t xml:space="preserve"> НДС</w:t>
            </w:r>
          </w:p>
        </w:tc>
        <w:tc>
          <w:tcPr>
            <w:tcW w:w="1843" w:type="dxa"/>
            <w:tcBorders>
              <w:top w:val="single" w:sz="4" w:space="0" w:color="000000"/>
              <w:left w:val="single" w:sz="4" w:space="0" w:color="000000"/>
              <w:bottom w:val="single" w:sz="4" w:space="0" w:color="000000"/>
              <w:right w:val="single" w:sz="4" w:space="0" w:color="auto"/>
            </w:tcBorders>
            <w:vAlign w:val="center"/>
          </w:tcPr>
          <w:p w:rsidR="000A39AF" w:rsidRPr="009B1E86" w:rsidRDefault="000A39AF" w:rsidP="00D91B26">
            <w:pPr>
              <w:pStyle w:val="a8"/>
              <w:snapToGrid w:val="0"/>
              <w:jc w:val="center"/>
              <w:rPr>
                <w:sz w:val="28"/>
                <w:szCs w:val="28"/>
              </w:rPr>
            </w:pPr>
            <w:r w:rsidRPr="009B1E86">
              <w:rPr>
                <w:sz w:val="28"/>
                <w:szCs w:val="28"/>
              </w:rPr>
              <w:t>Дата</w:t>
            </w:r>
          </w:p>
          <w:p w:rsidR="000A39AF" w:rsidRPr="009B1E86" w:rsidRDefault="000A39AF" w:rsidP="00D91B26">
            <w:pPr>
              <w:pStyle w:val="a8"/>
              <w:jc w:val="center"/>
              <w:rPr>
                <w:sz w:val="28"/>
                <w:szCs w:val="28"/>
              </w:rPr>
            </w:pPr>
            <w:r>
              <w:rPr>
                <w:sz w:val="28"/>
                <w:szCs w:val="28"/>
              </w:rPr>
              <w:t>подписания д</w:t>
            </w:r>
            <w:r w:rsidRPr="009B1E86">
              <w:rPr>
                <w:sz w:val="28"/>
                <w:szCs w:val="28"/>
              </w:rPr>
              <w:t>огов</w:t>
            </w:r>
            <w:r>
              <w:rPr>
                <w:sz w:val="28"/>
                <w:szCs w:val="28"/>
              </w:rPr>
              <w:t>ора купли-продажи</w:t>
            </w:r>
          </w:p>
        </w:tc>
        <w:tc>
          <w:tcPr>
            <w:tcW w:w="2268" w:type="dxa"/>
            <w:tcBorders>
              <w:top w:val="single" w:sz="4" w:space="0" w:color="000000"/>
              <w:left w:val="single" w:sz="4" w:space="0" w:color="auto"/>
              <w:bottom w:val="single" w:sz="4" w:space="0" w:color="000000"/>
            </w:tcBorders>
            <w:vAlign w:val="center"/>
          </w:tcPr>
          <w:p w:rsidR="000A39AF" w:rsidRDefault="000A39AF" w:rsidP="00D91B26">
            <w:pPr>
              <w:pStyle w:val="a8"/>
              <w:jc w:val="center"/>
              <w:rPr>
                <w:sz w:val="28"/>
                <w:szCs w:val="28"/>
              </w:rPr>
            </w:pPr>
            <w:r>
              <w:rPr>
                <w:sz w:val="28"/>
                <w:szCs w:val="28"/>
              </w:rPr>
              <w:t xml:space="preserve">Сумма денежных средств, зачисленных по договору купли-продажи в местный бюджет в 2016 году, </w:t>
            </w:r>
          </w:p>
          <w:p w:rsidR="000A39AF" w:rsidRDefault="000A39AF" w:rsidP="00D91B26">
            <w:pPr>
              <w:pStyle w:val="a8"/>
              <w:jc w:val="center"/>
              <w:rPr>
                <w:sz w:val="28"/>
                <w:szCs w:val="28"/>
              </w:rPr>
            </w:pPr>
            <w:r>
              <w:rPr>
                <w:sz w:val="28"/>
                <w:szCs w:val="28"/>
              </w:rPr>
              <w:t>тыс. руб.</w:t>
            </w:r>
          </w:p>
          <w:p w:rsidR="000A39AF" w:rsidRPr="009B1E86" w:rsidRDefault="000A39AF" w:rsidP="00D91B26">
            <w:pPr>
              <w:pStyle w:val="a8"/>
              <w:jc w:val="center"/>
              <w:rPr>
                <w:sz w:val="28"/>
                <w:szCs w:val="28"/>
              </w:rPr>
            </w:pPr>
            <w:r>
              <w:rPr>
                <w:sz w:val="28"/>
                <w:szCs w:val="28"/>
              </w:rPr>
              <w:t>(в т.ч. пени и плата за рассрочку платежа)</w:t>
            </w:r>
          </w:p>
        </w:tc>
        <w:tc>
          <w:tcPr>
            <w:tcW w:w="2551" w:type="dxa"/>
            <w:tcBorders>
              <w:top w:val="single" w:sz="4" w:space="0" w:color="000000"/>
              <w:left w:val="single" w:sz="4" w:space="0" w:color="000000"/>
              <w:bottom w:val="single" w:sz="4" w:space="0" w:color="000000"/>
              <w:right w:val="single" w:sz="4" w:space="0" w:color="auto"/>
            </w:tcBorders>
            <w:vAlign w:val="center"/>
          </w:tcPr>
          <w:p w:rsidR="000A39AF" w:rsidRDefault="000A39AF" w:rsidP="00D91B26">
            <w:pPr>
              <w:pStyle w:val="a8"/>
              <w:jc w:val="center"/>
              <w:rPr>
                <w:sz w:val="28"/>
                <w:szCs w:val="28"/>
              </w:rPr>
            </w:pPr>
            <w:r>
              <w:rPr>
                <w:sz w:val="28"/>
                <w:szCs w:val="28"/>
              </w:rPr>
              <w:t>Срок оплаты по договору купли-продажи в соответствии с предоставленной рассрочкой платежей</w:t>
            </w:r>
          </w:p>
          <w:p w:rsidR="000A39AF" w:rsidRPr="009B1E86" w:rsidRDefault="000A39AF" w:rsidP="00D91B26">
            <w:pPr>
              <w:pStyle w:val="a8"/>
              <w:jc w:val="center"/>
              <w:rPr>
                <w:sz w:val="28"/>
                <w:szCs w:val="28"/>
              </w:rPr>
            </w:pPr>
            <w:r>
              <w:rPr>
                <w:sz w:val="28"/>
                <w:szCs w:val="28"/>
              </w:rPr>
              <w:t>(лет)</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a8"/>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vAlign w:val="center"/>
          </w:tcPr>
          <w:p w:rsidR="000A39AF" w:rsidRPr="009B1E86" w:rsidRDefault="000A39AF" w:rsidP="00D91B26">
            <w:pPr>
              <w:pStyle w:val="a8"/>
              <w:snapToGrid w:val="0"/>
              <w:jc w:val="center"/>
              <w:rPr>
                <w:sz w:val="28"/>
                <w:szCs w:val="28"/>
              </w:rPr>
            </w:pPr>
            <w:r w:rsidRPr="009B1E86">
              <w:rPr>
                <w:sz w:val="28"/>
                <w:szCs w:val="28"/>
              </w:rPr>
              <w:t>2</w:t>
            </w:r>
          </w:p>
        </w:tc>
        <w:tc>
          <w:tcPr>
            <w:tcW w:w="1559" w:type="dxa"/>
            <w:tcBorders>
              <w:top w:val="single" w:sz="4" w:space="0" w:color="000000"/>
              <w:left w:val="single" w:sz="4" w:space="0" w:color="000000"/>
              <w:bottom w:val="single" w:sz="4" w:space="0" w:color="000000"/>
            </w:tcBorders>
          </w:tcPr>
          <w:p w:rsidR="000A39AF" w:rsidRPr="009B1E86" w:rsidRDefault="000A39AF" w:rsidP="00D91B26">
            <w:pPr>
              <w:pStyle w:val="a8"/>
              <w:snapToGrid w:val="0"/>
              <w:jc w:val="center"/>
              <w:rPr>
                <w:sz w:val="28"/>
                <w:szCs w:val="28"/>
              </w:rPr>
            </w:pPr>
            <w:r w:rsidRPr="009B1E86">
              <w:rPr>
                <w:sz w:val="28"/>
                <w:szCs w:val="28"/>
              </w:rPr>
              <w:t>3</w:t>
            </w:r>
          </w:p>
        </w:tc>
        <w:tc>
          <w:tcPr>
            <w:tcW w:w="1985" w:type="dxa"/>
            <w:tcBorders>
              <w:top w:val="single" w:sz="4" w:space="0" w:color="000000"/>
              <w:left w:val="single" w:sz="4" w:space="0" w:color="000000"/>
              <w:bottom w:val="single" w:sz="4" w:space="0" w:color="000000"/>
            </w:tcBorders>
          </w:tcPr>
          <w:p w:rsidR="000A39AF" w:rsidRPr="009B1E86" w:rsidRDefault="000A39AF" w:rsidP="00D91B26">
            <w:pPr>
              <w:pStyle w:val="a8"/>
              <w:snapToGrid w:val="0"/>
              <w:jc w:val="center"/>
              <w:rPr>
                <w:sz w:val="28"/>
                <w:szCs w:val="28"/>
              </w:rPr>
            </w:pPr>
            <w:r w:rsidRPr="009B1E86">
              <w:rPr>
                <w:sz w:val="28"/>
                <w:szCs w:val="28"/>
              </w:rPr>
              <w:t>4</w:t>
            </w:r>
          </w:p>
        </w:tc>
        <w:tc>
          <w:tcPr>
            <w:tcW w:w="1843" w:type="dxa"/>
            <w:tcBorders>
              <w:top w:val="single" w:sz="4" w:space="0" w:color="000000"/>
              <w:left w:val="single" w:sz="4" w:space="0" w:color="000000"/>
              <w:bottom w:val="single" w:sz="4" w:space="0" w:color="000000"/>
            </w:tcBorders>
          </w:tcPr>
          <w:p w:rsidR="000A39AF" w:rsidRPr="009B1E86" w:rsidRDefault="000A39AF" w:rsidP="00D91B26">
            <w:pPr>
              <w:pStyle w:val="a8"/>
              <w:snapToGrid w:val="0"/>
              <w:jc w:val="center"/>
              <w:rPr>
                <w:sz w:val="28"/>
                <w:szCs w:val="28"/>
              </w:rPr>
            </w:pPr>
            <w:r w:rsidRPr="009B1E86">
              <w:rPr>
                <w:sz w:val="28"/>
                <w:szCs w:val="28"/>
              </w:rPr>
              <w:t>5</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a8"/>
              <w:snapToGrid w:val="0"/>
              <w:jc w:val="center"/>
              <w:rPr>
                <w:sz w:val="28"/>
                <w:szCs w:val="28"/>
              </w:rPr>
            </w:pPr>
            <w:r w:rsidRPr="009B1E86">
              <w:rPr>
                <w:sz w:val="28"/>
                <w:szCs w:val="28"/>
              </w:rPr>
              <w:t>6</w:t>
            </w:r>
          </w:p>
        </w:tc>
        <w:tc>
          <w:tcPr>
            <w:tcW w:w="2551" w:type="dxa"/>
            <w:tcBorders>
              <w:top w:val="single" w:sz="4" w:space="0" w:color="000000"/>
              <w:left w:val="single" w:sz="4" w:space="0" w:color="000000"/>
              <w:bottom w:val="single" w:sz="4" w:space="0" w:color="000000"/>
              <w:right w:val="single" w:sz="4" w:space="0" w:color="auto"/>
            </w:tcBorders>
          </w:tcPr>
          <w:p w:rsidR="000A39AF" w:rsidRPr="009B1E86" w:rsidRDefault="000A39AF" w:rsidP="00D91B26">
            <w:pPr>
              <w:pStyle w:val="a8"/>
              <w:snapToGrid w:val="0"/>
              <w:jc w:val="center"/>
              <w:rPr>
                <w:sz w:val="28"/>
                <w:szCs w:val="28"/>
              </w:rPr>
            </w:pPr>
            <w:r w:rsidRPr="009B1E86">
              <w:rPr>
                <w:sz w:val="28"/>
                <w:szCs w:val="28"/>
              </w:rPr>
              <w:t>7</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r w:rsidRPr="009B1E86">
              <w:rPr>
                <w:sz w:val="28"/>
                <w:szCs w:val="28"/>
              </w:rPr>
              <w:t>1.</w:t>
            </w:r>
          </w:p>
        </w:tc>
        <w:tc>
          <w:tcPr>
            <w:tcW w:w="4135" w:type="dxa"/>
            <w:tcBorders>
              <w:top w:val="single" w:sz="4" w:space="0" w:color="000000"/>
              <w:left w:val="single" w:sz="4" w:space="0" w:color="000000"/>
              <w:bottom w:val="single" w:sz="4" w:space="0" w:color="000000"/>
            </w:tcBorders>
          </w:tcPr>
          <w:p w:rsidR="000A39AF" w:rsidRDefault="000A39AF" w:rsidP="00E32A9E">
            <w:pPr>
              <w:pStyle w:val="a8"/>
              <w:snapToGrid w:val="0"/>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E32A9E">
            <w:pPr>
              <w:pStyle w:val="a8"/>
              <w:snapToGrid w:val="0"/>
              <w:jc w:val="left"/>
              <w:rPr>
                <w:color w:val="000000"/>
                <w:sz w:val="28"/>
                <w:szCs w:val="28"/>
              </w:rPr>
            </w:pPr>
            <w:r>
              <w:rPr>
                <w:color w:val="000000"/>
                <w:sz w:val="28"/>
                <w:szCs w:val="28"/>
              </w:rPr>
              <w:t>ул. Барнаульская, д.4)</w:t>
            </w:r>
          </w:p>
        </w:tc>
        <w:tc>
          <w:tcPr>
            <w:tcW w:w="1559" w:type="dxa"/>
            <w:tcBorders>
              <w:top w:val="single" w:sz="4" w:space="0" w:color="000000"/>
              <w:left w:val="single" w:sz="4" w:space="0" w:color="000000"/>
              <w:bottom w:val="single" w:sz="4" w:space="0" w:color="000000"/>
            </w:tcBorders>
          </w:tcPr>
          <w:p w:rsidR="000A39AF" w:rsidRDefault="000A39AF" w:rsidP="00D91B26">
            <w:pPr>
              <w:pStyle w:val="a8"/>
              <w:snapToGrid w:val="0"/>
              <w:jc w:val="center"/>
              <w:rPr>
                <w:color w:val="000000"/>
                <w:sz w:val="28"/>
                <w:szCs w:val="28"/>
              </w:rPr>
            </w:pPr>
            <w:r>
              <w:rPr>
                <w:color w:val="000000"/>
                <w:sz w:val="28"/>
                <w:szCs w:val="28"/>
              </w:rPr>
              <w:t>142,8</w:t>
            </w:r>
          </w:p>
        </w:tc>
        <w:tc>
          <w:tcPr>
            <w:tcW w:w="1985" w:type="dxa"/>
            <w:tcBorders>
              <w:top w:val="single" w:sz="4" w:space="0" w:color="000000"/>
              <w:left w:val="single" w:sz="4" w:space="0" w:color="000000"/>
              <w:bottom w:val="single" w:sz="4" w:space="0" w:color="000000"/>
            </w:tcBorders>
          </w:tcPr>
          <w:p w:rsidR="000A39AF" w:rsidRPr="009B1E86" w:rsidRDefault="000A39AF" w:rsidP="00E32A9E">
            <w:pPr>
              <w:pStyle w:val="1d"/>
              <w:snapToGrid w:val="0"/>
              <w:jc w:val="center"/>
              <w:rPr>
                <w:sz w:val="28"/>
                <w:szCs w:val="28"/>
              </w:rPr>
            </w:pPr>
            <w:r>
              <w:rPr>
                <w:sz w:val="28"/>
                <w:szCs w:val="28"/>
              </w:rPr>
              <w:t>2800,00</w:t>
            </w:r>
          </w:p>
        </w:tc>
        <w:tc>
          <w:tcPr>
            <w:tcW w:w="1843"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r>
              <w:rPr>
                <w:sz w:val="28"/>
                <w:szCs w:val="28"/>
              </w:rPr>
              <w:t>11.03.2016</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Default="000A39AF" w:rsidP="00D91B26">
            <w:pPr>
              <w:pStyle w:val="1d"/>
              <w:snapToGrid w:val="0"/>
              <w:jc w:val="center"/>
              <w:rPr>
                <w:sz w:val="28"/>
                <w:szCs w:val="28"/>
              </w:rPr>
            </w:pPr>
            <w:r>
              <w:rPr>
                <w:sz w:val="28"/>
                <w:szCs w:val="28"/>
              </w:rPr>
              <w:t>7</w:t>
            </w:r>
          </w:p>
          <w:p w:rsidR="000A39AF" w:rsidRPr="009B1E86" w:rsidRDefault="000A39AF" w:rsidP="00D91B26">
            <w:pPr>
              <w:pStyle w:val="1d"/>
              <w:snapToGrid w:val="0"/>
              <w:jc w:val="center"/>
              <w:rPr>
                <w:sz w:val="28"/>
                <w:szCs w:val="28"/>
              </w:rPr>
            </w:pP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r w:rsidRPr="009B1E86">
              <w:rPr>
                <w:sz w:val="28"/>
                <w:szCs w:val="28"/>
              </w:rPr>
              <w:t>2.</w:t>
            </w:r>
          </w:p>
        </w:tc>
        <w:tc>
          <w:tcPr>
            <w:tcW w:w="4135" w:type="dxa"/>
            <w:tcBorders>
              <w:top w:val="single" w:sz="4" w:space="0" w:color="000000"/>
              <w:left w:val="single" w:sz="4" w:space="0" w:color="000000"/>
              <w:bottom w:val="single" w:sz="4" w:space="0" w:color="000000"/>
            </w:tcBorders>
          </w:tcPr>
          <w:p w:rsidR="000A39AF" w:rsidRDefault="000A39AF" w:rsidP="00D91B26">
            <w:pPr>
              <w:pStyle w:val="1f1"/>
              <w:snapToGrid w:val="0"/>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B83795">
            <w:pPr>
              <w:pStyle w:val="1f1"/>
              <w:snapToGrid w:val="0"/>
              <w:rPr>
                <w:color w:val="000000"/>
                <w:sz w:val="28"/>
                <w:szCs w:val="28"/>
              </w:rPr>
            </w:pPr>
            <w:r>
              <w:rPr>
                <w:color w:val="000000"/>
                <w:sz w:val="28"/>
                <w:szCs w:val="28"/>
              </w:rPr>
              <w:t>ул. им. Шехурдина А.П., д.56)</w:t>
            </w:r>
          </w:p>
        </w:tc>
        <w:tc>
          <w:tcPr>
            <w:tcW w:w="1559" w:type="dxa"/>
            <w:tcBorders>
              <w:top w:val="single" w:sz="4" w:space="0" w:color="000000"/>
              <w:left w:val="single" w:sz="4" w:space="0" w:color="000000"/>
              <w:bottom w:val="single" w:sz="4" w:space="0" w:color="000000"/>
            </w:tcBorders>
          </w:tcPr>
          <w:p w:rsidR="000A39AF" w:rsidRDefault="000A39AF" w:rsidP="00D91B26">
            <w:pPr>
              <w:pStyle w:val="1f1"/>
              <w:snapToGrid w:val="0"/>
              <w:jc w:val="center"/>
              <w:rPr>
                <w:color w:val="000000"/>
                <w:sz w:val="28"/>
                <w:szCs w:val="28"/>
              </w:rPr>
            </w:pPr>
            <w:r>
              <w:rPr>
                <w:color w:val="000000"/>
                <w:sz w:val="28"/>
                <w:szCs w:val="28"/>
              </w:rPr>
              <w:t>92,9</w:t>
            </w:r>
          </w:p>
        </w:tc>
        <w:tc>
          <w:tcPr>
            <w:tcW w:w="1985"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r>
              <w:rPr>
                <w:sz w:val="28"/>
                <w:szCs w:val="28"/>
              </w:rPr>
              <w:t>1858,00</w:t>
            </w:r>
          </w:p>
        </w:tc>
        <w:tc>
          <w:tcPr>
            <w:tcW w:w="1843"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r>
              <w:rPr>
                <w:sz w:val="28"/>
                <w:szCs w:val="28"/>
              </w:rPr>
              <w:t>08.09.2016</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Pr="009B1E86" w:rsidRDefault="000A39AF" w:rsidP="00D91B26">
            <w:pPr>
              <w:pStyle w:val="1d"/>
              <w:snapToGrid w:val="0"/>
              <w:jc w:val="center"/>
              <w:rPr>
                <w:sz w:val="28"/>
                <w:szCs w:val="28"/>
              </w:rPr>
            </w:pPr>
            <w:r>
              <w:rPr>
                <w:sz w:val="28"/>
                <w:szCs w:val="28"/>
              </w:rPr>
              <w:t>7</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r>
              <w:rPr>
                <w:sz w:val="28"/>
                <w:szCs w:val="28"/>
              </w:rPr>
              <w:lastRenderedPageBreak/>
              <w:t>3.</w:t>
            </w:r>
          </w:p>
        </w:tc>
        <w:tc>
          <w:tcPr>
            <w:tcW w:w="4135" w:type="dxa"/>
            <w:tcBorders>
              <w:top w:val="single" w:sz="4" w:space="0" w:color="000000"/>
              <w:left w:val="single" w:sz="4" w:space="0" w:color="000000"/>
              <w:bottom w:val="single" w:sz="4" w:space="0" w:color="000000"/>
            </w:tcBorders>
          </w:tcPr>
          <w:p w:rsidR="000A39AF" w:rsidRDefault="000A39AF" w:rsidP="006E1610">
            <w:pPr>
              <w:pStyle w:val="a8"/>
              <w:snapToGrid w:val="0"/>
              <w:jc w:val="left"/>
              <w:rPr>
                <w:color w:val="000000"/>
                <w:sz w:val="28"/>
                <w:szCs w:val="28"/>
              </w:rPr>
            </w:pPr>
            <w:r>
              <w:rPr>
                <w:color w:val="000000"/>
                <w:sz w:val="28"/>
                <w:szCs w:val="28"/>
              </w:rPr>
              <w:t xml:space="preserve">Объект муниципального нежилого фонда – нежилое помещение (г. Саратов, </w:t>
            </w:r>
          </w:p>
          <w:p w:rsidR="000A39AF" w:rsidRDefault="000A39AF" w:rsidP="006E1610">
            <w:pPr>
              <w:pStyle w:val="a8"/>
              <w:snapToGrid w:val="0"/>
              <w:jc w:val="left"/>
              <w:rPr>
                <w:color w:val="000000"/>
                <w:sz w:val="28"/>
                <w:szCs w:val="28"/>
              </w:rPr>
            </w:pPr>
            <w:r>
              <w:rPr>
                <w:color w:val="000000"/>
                <w:sz w:val="28"/>
                <w:szCs w:val="28"/>
              </w:rPr>
              <w:t>проезд Динамовский 5-й, д.11)</w:t>
            </w:r>
          </w:p>
        </w:tc>
        <w:tc>
          <w:tcPr>
            <w:tcW w:w="1559" w:type="dxa"/>
            <w:tcBorders>
              <w:top w:val="single" w:sz="4" w:space="0" w:color="000000"/>
              <w:left w:val="single" w:sz="4" w:space="0" w:color="000000"/>
              <w:bottom w:val="single" w:sz="4" w:space="0" w:color="000000"/>
            </w:tcBorders>
          </w:tcPr>
          <w:p w:rsidR="000A39AF" w:rsidRDefault="000A39AF" w:rsidP="00D91B26">
            <w:pPr>
              <w:pStyle w:val="1f1"/>
              <w:snapToGrid w:val="0"/>
              <w:jc w:val="center"/>
              <w:rPr>
                <w:color w:val="000000"/>
                <w:sz w:val="28"/>
                <w:szCs w:val="28"/>
              </w:rPr>
            </w:pPr>
            <w:r>
              <w:rPr>
                <w:color w:val="000000"/>
                <w:sz w:val="28"/>
                <w:szCs w:val="28"/>
              </w:rPr>
              <w:t>58,9</w:t>
            </w:r>
          </w:p>
        </w:tc>
        <w:tc>
          <w:tcPr>
            <w:tcW w:w="1985" w:type="dxa"/>
            <w:tcBorders>
              <w:top w:val="single" w:sz="4" w:space="0" w:color="000000"/>
              <w:left w:val="single" w:sz="4" w:space="0" w:color="000000"/>
              <w:bottom w:val="single" w:sz="4" w:space="0" w:color="000000"/>
            </w:tcBorders>
          </w:tcPr>
          <w:p w:rsidR="000A39AF" w:rsidRDefault="000A39AF" w:rsidP="00D91B26">
            <w:pPr>
              <w:pStyle w:val="1d"/>
              <w:snapToGrid w:val="0"/>
              <w:jc w:val="center"/>
              <w:rPr>
                <w:sz w:val="28"/>
                <w:szCs w:val="28"/>
              </w:rPr>
            </w:pPr>
            <w:r>
              <w:rPr>
                <w:sz w:val="28"/>
                <w:szCs w:val="28"/>
              </w:rPr>
              <w:t>1491,53</w:t>
            </w:r>
          </w:p>
        </w:tc>
        <w:tc>
          <w:tcPr>
            <w:tcW w:w="1843" w:type="dxa"/>
            <w:tcBorders>
              <w:top w:val="single" w:sz="4" w:space="0" w:color="000000"/>
              <w:left w:val="single" w:sz="4" w:space="0" w:color="000000"/>
              <w:bottom w:val="single" w:sz="4" w:space="0" w:color="000000"/>
            </w:tcBorders>
          </w:tcPr>
          <w:p w:rsidR="000A39AF" w:rsidRDefault="000A39AF" w:rsidP="00D91B26">
            <w:pPr>
              <w:pStyle w:val="1d"/>
              <w:snapToGrid w:val="0"/>
              <w:jc w:val="center"/>
              <w:rPr>
                <w:sz w:val="28"/>
                <w:szCs w:val="28"/>
              </w:rPr>
            </w:pPr>
            <w:r>
              <w:rPr>
                <w:sz w:val="28"/>
                <w:szCs w:val="28"/>
              </w:rPr>
              <w:t>30.12.2016</w:t>
            </w: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Default="000A39AF" w:rsidP="00D91B26">
            <w:pPr>
              <w:pStyle w:val="1d"/>
              <w:snapToGrid w:val="0"/>
              <w:jc w:val="center"/>
              <w:rPr>
                <w:sz w:val="28"/>
                <w:szCs w:val="28"/>
              </w:rPr>
            </w:pPr>
            <w:r>
              <w:rPr>
                <w:sz w:val="28"/>
                <w:szCs w:val="28"/>
              </w:rPr>
              <w:t>7</w:t>
            </w:r>
          </w:p>
        </w:tc>
      </w:tr>
      <w:tr w:rsidR="000A39AF" w:rsidRPr="009B1E86">
        <w:trPr>
          <w:cantSplit/>
        </w:trPr>
        <w:tc>
          <w:tcPr>
            <w:tcW w:w="568" w:type="dxa"/>
            <w:tcBorders>
              <w:top w:val="single" w:sz="4" w:space="0" w:color="000000"/>
              <w:left w:val="single" w:sz="4" w:space="0" w:color="000000"/>
              <w:bottom w:val="single" w:sz="4" w:space="0" w:color="000000"/>
            </w:tcBorders>
          </w:tcPr>
          <w:p w:rsidR="000A39AF" w:rsidRDefault="000A39AF" w:rsidP="00082E38">
            <w:pPr>
              <w:pStyle w:val="1d"/>
              <w:snapToGrid w:val="0"/>
              <w:rPr>
                <w:sz w:val="28"/>
                <w:szCs w:val="28"/>
              </w:rPr>
            </w:pPr>
          </w:p>
        </w:tc>
        <w:tc>
          <w:tcPr>
            <w:tcW w:w="4135" w:type="dxa"/>
            <w:tcBorders>
              <w:top w:val="single" w:sz="4" w:space="0" w:color="000000"/>
              <w:left w:val="nil"/>
              <w:bottom w:val="single" w:sz="4" w:space="0" w:color="000000"/>
            </w:tcBorders>
          </w:tcPr>
          <w:p w:rsidR="000A39AF" w:rsidRDefault="000A39AF" w:rsidP="00D411C9">
            <w:pPr>
              <w:pStyle w:val="1f1"/>
              <w:snapToGrid w:val="0"/>
              <w:rPr>
                <w:color w:val="000000"/>
                <w:sz w:val="28"/>
                <w:szCs w:val="28"/>
              </w:rPr>
            </w:pPr>
            <w:r>
              <w:rPr>
                <w:color w:val="000000"/>
                <w:sz w:val="28"/>
                <w:szCs w:val="28"/>
              </w:rPr>
              <w:t>Итого:</w:t>
            </w:r>
          </w:p>
        </w:tc>
        <w:tc>
          <w:tcPr>
            <w:tcW w:w="1559" w:type="dxa"/>
            <w:tcBorders>
              <w:top w:val="single" w:sz="4" w:space="0" w:color="000000"/>
              <w:left w:val="single" w:sz="4" w:space="0" w:color="000000"/>
              <w:bottom w:val="single" w:sz="4" w:space="0" w:color="000000"/>
            </w:tcBorders>
          </w:tcPr>
          <w:p w:rsidR="000A39AF" w:rsidRDefault="000A39AF" w:rsidP="00D91B26">
            <w:pPr>
              <w:pStyle w:val="1f1"/>
              <w:snapToGrid w:val="0"/>
              <w:jc w:val="center"/>
              <w:rPr>
                <w:color w:val="000000"/>
                <w:sz w:val="28"/>
                <w:szCs w:val="28"/>
              </w:rPr>
            </w:pPr>
            <w:r>
              <w:rPr>
                <w:color w:val="000000"/>
                <w:sz w:val="28"/>
                <w:szCs w:val="28"/>
              </w:rPr>
              <w:t>294,6</w:t>
            </w:r>
          </w:p>
        </w:tc>
        <w:tc>
          <w:tcPr>
            <w:tcW w:w="1985" w:type="dxa"/>
            <w:tcBorders>
              <w:top w:val="single" w:sz="4" w:space="0" w:color="000000"/>
              <w:left w:val="single" w:sz="4" w:space="0" w:color="000000"/>
              <w:bottom w:val="single" w:sz="4" w:space="0" w:color="000000"/>
            </w:tcBorders>
          </w:tcPr>
          <w:p w:rsidR="000A39AF" w:rsidRDefault="000A39AF" w:rsidP="00D91B26">
            <w:pPr>
              <w:pStyle w:val="1d"/>
              <w:snapToGrid w:val="0"/>
              <w:jc w:val="center"/>
              <w:rPr>
                <w:sz w:val="28"/>
                <w:szCs w:val="28"/>
              </w:rPr>
            </w:pPr>
            <w:r>
              <w:rPr>
                <w:sz w:val="28"/>
                <w:szCs w:val="28"/>
              </w:rPr>
              <w:t>6149,53</w:t>
            </w:r>
          </w:p>
        </w:tc>
        <w:tc>
          <w:tcPr>
            <w:tcW w:w="1843" w:type="dxa"/>
            <w:tcBorders>
              <w:top w:val="single" w:sz="4" w:space="0" w:color="000000"/>
              <w:left w:val="single" w:sz="4" w:space="0" w:color="000000"/>
              <w:bottom w:val="single" w:sz="4" w:space="0" w:color="000000"/>
            </w:tcBorders>
          </w:tcPr>
          <w:p w:rsidR="000A39AF" w:rsidRDefault="000A39AF" w:rsidP="00D91B26">
            <w:pPr>
              <w:pStyle w:val="1d"/>
              <w:snapToGrid w:val="0"/>
              <w:jc w:val="center"/>
              <w:rPr>
                <w:sz w:val="28"/>
                <w:szCs w:val="28"/>
              </w:rPr>
            </w:pPr>
          </w:p>
        </w:tc>
        <w:tc>
          <w:tcPr>
            <w:tcW w:w="2268" w:type="dxa"/>
            <w:tcBorders>
              <w:top w:val="single" w:sz="4" w:space="0" w:color="000000"/>
              <w:left w:val="single" w:sz="4" w:space="0" w:color="000000"/>
              <w:bottom w:val="single" w:sz="4" w:space="0" w:color="000000"/>
            </w:tcBorders>
          </w:tcPr>
          <w:p w:rsidR="000A39AF" w:rsidRPr="009B1E86" w:rsidRDefault="000A39AF" w:rsidP="00D91B26">
            <w:pPr>
              <w:pStyle w:val="1d"/>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0A39AF" w:rsidRDefault="000A39AF" w:rsidP="00D91B26">
            <w:pPr>
              <w:pStyle w:val="1d"/>
              <w:snapToGrid w:val="0"/>
              <w:jc w:val="center"/>
              <w:rPr>
                <w:sz w:val="28"/>
                <w:szCs w:val="28"/>
              </w:rPr>
            </w:pPr>
          </w:p>
        </w:tc>
      </w:tr>
    </w:tbl>
    <w:p w:rsidR="000A39AF" w:rsidRDefault="000A39AF">
      <w:pPr>
        <w:rPr>
          <w:b/>
          <w:bCs/>
          <w:sz w:val="26"/>
          <w:szCs w:val="26"/>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8"/>
          <w:szCs w:val="28"/>
        </w:rPr>
      </w:pPr>
    </w:p>
    <w:p w:rsidR="000A39AF" w:rsidRDefault="000A39AF" w:rsidP="005860D2">
      <w:pPr>
        <w:jc w:val="center"/>
        <w:rPr>
          <w:sz w:val="26"/>
          <w:szCs w:val="26"/>
        </w:rPr>
      </w:pPr>
      <w:r>
        <w:rPr>
          <w:sz w:val="28"/>
          <w:szCs w:val="28"/>
          <w:lang w:val="en-US"/>
        </w:rPr>
        <w:lastRenderedPageBreak/>
        <w:t>IV</w:t>
      </w:r>
      <w:r>
        <w:rPr>
          <w:sz w:val="28"/>
          <w:szCs w:val="28"/>
        </w:rPr>
        <w:t>. Перечень муниципальных унитарных предприятий, подлежащих приватизации в 2016 году</w:t>
      </w:r>
    </w:p>
    <w:p w:rsidR="000A39AF" w:rsidRDefault="000A39AF" w:rsidP="005860D2">
      <w:pPr>
        <w:rPr>
          <w:sz w:val="26"/>
          <w:szCs w:val="26"/>
        </w:rPr>
      </w:pPr>
    </w:p>
    <w:tbl>
      <w:tblPr>
        <w:tblW w:w="0" w:type="auto"/>
        <w:tblInd w:w="-106" w:type="dxa"/>
        <w:tblLayout w:type="fixed"/>
        <w:tblLook w:val="0000" w:firstRow="0" w:lastRow="0" w:firstColumn="0" w:lastColumn="0" w:noHBand="0" w:noVBand="0"/>
      </w:tblPr>
      <w:tblGrid>
        <w:gridCol w:w="618"/>
        <w:gridCol w:w="6884"/>
        <w:gridCol w:w="7043"/>
      </w:tblGrid>
      <w:tr w:rsidR="000A39AF">
        <w:tc>
          <w:tcPr>
            <w:tcW w:w="618" w:type="dxa"/>
            <w:tcBorders>
              <w:top w:val="single" w:sz="4" w:space="0" w:color="000000"/>
              <w:left w:val="single" w:sz="4" w:space="0" w:color="000000"/>
              <w:bottom w:val="single" w:sz="4" w:space="0" w:color="000000"/>
            </w:tcBorders>
          </w:tcPr>
          <w:p w:rsidR="000A39AF" w:rsidRDefault="000A39AF" w:rsidP="005D1C8F">
            <w:pPr>
              <w:autoSpaceDE w:val="0"/>
              <w:snapToGrid w:val="0"/>
              <w:jc w:val="center"/>
              <w:rPr>
                <w:sz w:val="28"/>
                <w:szCs w:val="28"/>
              </w:rPr>
            </w:pPr>
            <w:r>
              <w:rPr>
                <w:sz w:val="28"/>
                <w:szCs w:val="28"/>
              </w:rPr>
              <w:t>№</w:t>
            </w:r>
          </w:p>
          <w:p w:rsidR="000A39AF" w:rsidRDefault="000A39AF" w:rsidP="005D1C8F">
            <w:pPr>
              <w:autoSpaceDE w:val="0"/>
              <w:jc w:val="center"/>
              <w:rPr>
                <w:sz w:val="28"/>
                <w:szCs w:val="28"/>
              </w:rPr>
            </w:pPr>
            <w:r>
              <w:rPr>
                <w:sz w:val="28"/>
                <w:szCs w:val="28"/>
              </w:rPr>
              <w:t>п/п</w:t>
            </w:r>
          </w:p>
        </w:tc>
        <w:tc>
          <w:tcPr>
            <w:tcW w:w="6884" w:type="dxa"/>
            <w:tcBorders>
              <w:top w:val="single" w:sz="4" w:space="0" w:color="000000"/>
              <w:left w:val="single" w:sz="4" w:space="0" w:color="000000"/>
              <w:bottom w:val="single" w:sz="4" w:space="0" w:color="000000"/>
            </w:tcBorders>
          </w:tcPr>
          <w:p w:rsidR="000A39AF" w:rsidRDefault="000A39AF" w:rsidP="005D1C8F">
            <w:pPr>
              <w:autoSpaceDE w:val="0"/>
              <w:snapToGrid w:val="0"/>
              <w:jc w:val="center"/>
              <w:rPr>
                <w:sz w:val="28"/>
                <w:szCs w:val="28"/>
              </w:rPr>
            </w:pPr>
            <w:r>
              <w:rPr>
                <w:sz w:val="28"/>
                <w:szCs w:val="28"/>
              </w:rPr>
              <w:t>Наименование предприятия, его местонахождение</w:t>
            </w:r>
          </w:p>
        </w:tc>
        <w:tc>
          <w:tcPr>
            <w:tcW w:w="7043" w:type="dxa"/>
            <w:tcBorders>
              <w:top w:val="single" w:sz="4" w:space="0" w:color="000000"/>
              <w:left w:val="single" w:sz="4" w:space="0" w:color="000000"/>
              <w:bottom w:val="single" w:sz="4" w:space="0" w:color="000000"/>
              <w:right w:val="single" w:sz="4" w:space="0" w:color="000000"/>
            </w:tcBorders>
          </w:tcPr>
          <w:p w:rsidR="000A39AF" w:rsidRDefault="000A39AF" w:rsidP="005D1C8F">
            <w:pPr>
              <w:autoSpaceDE w:val="0"/>
              <w:snapToGrid w:val="0"/>
              <w:jc w:val="center"/>
            </w:pPr>
            <w:r>
              <w:rPr>
                <w:sz w:val="28"/>
                <w:szCs w:val="28"/>
              </w:rPr>
              <w:t>Характеристика предприятия</w:t>
            </w:r>
          </w:p>
        </w:tc>
      </w:tr>
      <w:tr w:rsidR="000A39AF">
        <w:tc>
          <w:tcPr>
            <w:tcW w:w="618" w:type="dxa"/>
            <w:tcBorders>
              <w:top w:val="single" w:sz="4" w:space="0" w:color="000000"/>
              <w:left w:val="single" w:sz="4" w:space="0" w:color="000000"/>
              <w:bottom w:val="single" w:sz="4" w:space="0" w:color="000000"/>
            </w:tcBorders>
          </w:tcPr>
          <w:p w:rsidR="000A39AF" w:rsidRDefault="000A39AF" w:rsidP="005D1C8F">
            <w:pPr>
              <w:autoSpaceDE w:val="0"/>
              <w:snapToGrid w:val="0"/>
              <w:rPr>
                <w:sz w:val="26"/>
                <w:szCs w:val="26"/>
                <w:lang w:val="en-US"/>
              </w:rPr>
            </w:pPr>
            <w:r>
              <w:rPr>
                <w:sz w:val="26"/>
                <w:szCs w:val="26"/>
              </w:rPr>
              <w:t>1</w:t>
            </w:r>
          </w:p>
        </w:tc>
        <w:tc>
          <w:tcPr>
            <w:tcW w:w="6884" w:type="dxa"/>
            <w:tcBorders>
              <w:top w:val="single" w:sz="4" w:space="0" w:color="000000"/>
              <w:left w:val="single" w:sz="4" w:space="0" w:color="000000"/>
              <w:bottom w:val="single" w:sz="4" w:space="0" w:color="000000"/>
            </w:tcBorders>
          </w:tcPr>
          <w:p w:rsidR="000A39AF" w:rsidRDefault="000A39AF" w:rsidP="005D1C8F">
            <w:pPr>
              <w:autoSpaceDE w:val="0"/>
              <w:snapToGrid w:val="0"/>
              <w:jc w:val="center"/>
              <w:rPr>
                <w:sz w:val="26"/>
                <w:szCs w:val="26"/>
                <w:lang w:val="en-US"/>
              </w:rPr>
            </w:pPr>
            <w:r>
              <w:rPr>
                <w:sz w:val="26"/>
                <w:szCs w:val="26"/>
                <w:lang w:val="en-US"/>
              </w:rPr>
              <w:t>-</w:t>
            </w:r>
          </w:p>
          <w:p w:rsidR="000A39AF" w:rsidRDefault="000A39AF" w:rsidP="005D1C8F">
            <w:pPr>
              <w:autoSpaceDE w:val="0"/>
              <w:jc w:val="center"/>
              <w:rPr>
                <w:sz w:val="26"/>
                <w:szCs w:val="26"/>
              </w:rPr>
            </w:pPr>
            <w:r>
              <w:rPr>
                <w:sz w:val="26"/>
                <w:szCs w:val="26"/>
                <w:lang w:val="en-US"/>
              </w:rPr>
              <w:t xml:space="preserve"> </w:t>
            </w:r>
          </w:p>
        </w:tc>
        <w:tc>
          <w:tcPr>
            <w:tcW w:w="7043" w:type="dxa"/>
            <w:tcBorders>
              <w:top w:val="single" w:sz="4" w:space="0" w:color="000000"/>
              <w:left w:val="single" w:sz="4" w:space="0" w:color="000000"/>
              <w:bottom w:val="single" w:sz="4" w:space="0" w:color="000000"/>
              <w:right w:val="single" w:sz="4" w:space="0" w:color="000000"/>
            </w:tcBorders>
          </w:tcPr>
          <w:p w:rsidR="000A39AF" w:rsidRDefault="000A39AF" w:rsidP="005D1C8F">
            <w:pPr>
              <w:autoSpaceDE w:val="0"/>
              <w:snapToGrid w:val="0"/>
              <w:jc w:val="center"/>
            </w:pPr>
            <w:r>
              <w:rPr>
                <w:sz w:val="26"/>
                <w:szCs w:val="26"/>
              </w:rPr>
              <w:t>-</w:t>
            </w:r>
          </w:p>
        </w:tc>
      </w:tr>
    </w:tbl>
    <w:p w:rsidR="000A39AF" w:rsidRDefault="000A39AF" w:rsidP="005860D2"/>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p>
    <w:p w:rsidR="000A39AF" w:rsidRDefault="000A39AF" w:rsidP="005860D2">
      <w:pPr>
        <w:rPr>
          <w:sz w:val="28"/>
          <w:szCs w:val="28"/>
        </w:rPr>
      </w:pPr>
      <w:r>
        <w:rPr>
          <w:sz w:val="28"/>
          <w:szCs w:val="28"/>
        </w:rPr>
        <w:t xml:space="preserve">    </w:t>
      </w:r>
      <w:r>
        <w:rPr>
          <w:sz w:val="28"/>
          <w:szCs w:val="28"/>
          <w:lang w:val="en-US"/>
        </w:rPr>
        <w:t>V</w:t>
      </w:r>
      <w:r>
        <w:rPr>
          <w:sz w:val="28"/>
          <w:szCs w:val="28"/>
        </w:rPr>
        <w:t xml:space="preserve">. Перечень находящихся в муниципальной собственности акций акционерных обществ, </w:t>
      </w:r>
    </w:p>
    <w:p w:rsidR="000A39AF" w:rsidRDefault="000A39AF" w:rsidP="005860D2">
      <w:pPr>
        <w:rPr>
          <w:sz w:val="28"/>
          <w:szCs w:val="28"/>
        </w:rPr>
      </w:pPr>
      <w:r>
        <w:rPr>
          <w:sz w:val="28"/>
          <w:szCs w:val="28"/>
        </w:rPr>
        <w:t>подлежащих приватизации в 2016 году</w:t>
      </w:r>
    </w:p>
    <w:p w:rsidR="000A39AF" w:rsidRDefault="000A39AF" w:rsidP="005860D2">
      <w:pPr>
        <w:rPr>
          <w:sz w:val="28"/>
          <w:szCs w:val="28"/>
        </w:rPr>
      </w:pPr>
    </w:p>
    <w:tbl>
      <w:tblPr>
        <w:tblW w:w="15417" w:type="dxa"/>
        <w:tblInd w:w="-106" w:type="dxa"/>
        <w:tblLayout w:type="fixed"/>
        <w:tblLook w:val="0000" w:firstRow="0" w:lastRow="0" w:firstColumn="0" w:lastColumn="0" w:noHBand="0" w:noVBand="0"/>
      </w:tblPr>
      <w:tblGrid>
        <w:gridCol w:w="568"/>
        <w:gridCol w:w="3226"/>
        <w:gridCol w:w="1134"/>
        <w:gridCol w:w="1559"/>
        <w:gridCol w:w="1985"/>
        <w:gridCol w:w="1559"/>
        <w:gridCol w:w="1559"/>
        <w:gridCol w:w="1701"/>
        <w:gridCol w:w="2126"/>
      </w:tblGrid>
      <w:tr w:rsidR="000A39AF" w:rsidRPr="00B77C42">
        <w:trPr>
          <w:trHeight w:val="968"/>
        </w:trPr>
        <w:tc>
          <w:tcPr>
            <w:tcW w:w="568" w:type="dxa"/>
            <w:vMerge w:val="restart"/>
            <w:tcBorders>
              <w:top w:val="single" w:sz="4" w:space="0" w:color="000000"/>
              <w:left w:val="single" w:sz="4" w:space="0" w:color="000000"/>
            </w:tcBorders>
            <w:vAlign w:val="center"/>
          </w:tcPr>
          <w:p w:rsidR="000A39AF" w:rsidRPr="001C1E6E" w:rsidRDefault="000A39AF" w:rsidP="002B25F9">
            <w:pPr>
              <w:snapToGrid w:val="0"/>
              <w:ind w:left="-108" w:right="-108"/>
              <w:jc w:val="center"/>
              <w:rPr>
                <w:sz w:val="28"/>
                <w:szCs w:val="28"/>
              </w:rPr>
            </w:pPr>
            <w:r w:rsidRPr="001C1E6E">
              <w:rPr>
                <w:sz w:val="28"/>
                <w:szCs w:val="28"/>
              </w:rPr>
              <w:t>№ п/п</w:t>
            </w:r>
          </w:p>
        </w:tc>
        <w:tc>
          <w:tcPr>
            <w:tcW w:w="3226" w:type="dxa"/>
            <w:vMerge w:val="restart"/>
            <w:tcBorders>
              <w:top w:val="single" w:sz="4" w:space="0" w:color="000000"/>
              <w:left w:val="single" w:sz="4" w:space="0" w:color="000000"/>
            </w:tcBorders>
          </w:tcPr>
          <w:p w:rsidR="000A39AF" w:rsidRDefault="000A39AF" w:rsidP="002B25F9">
            <w:pPr>
              <w:pStyle w:val="afc"/>
              <w:rPr>
                <w:sz w:val="28"/>
                <w:szCs w:val="28"/>
              </w:rPr>
            </w:pPr>
            <w:r>
              <w:rPr>
                <w:sz w:val="28"/>
                <w:szCs w:val="28"/>
              </w:rPr>
              <w:t>Наименование и местонахождение акционерного общества</w:t>
            </w:r>
          </w:p>
        </w:tc>
        <w:tc>
          <w:tcPr>
            <w:tcW w:w="2693" w:type="dxa"/>
            <w:gridSpan w:val="2"/>
            <w:tcBorders>
              <w:top w:val="single" w:sz="4" w:space="0" w:color="000000"/>
              <w:left w:val="single" w:sz="4" w:space="0" w:color="000000"/>
              <w:bottom w:val="single" w:sz="4" w:space="0" w:color="000000"/>
            </w:tcBorders>
          </w:tcPr>
          <w:p w:rsidR="000A39AF" w:rsidRPr="001C1E6E" w:rsidRDefault="000A39AF" w:rsidP="002B25F9">
            <w:pPr>
              <w:snapToGrid w:val="0"/>
              <w:ind w:left="-108" w:right="-108"/>
              <w:jc w:val="center"/>
              <w:rPr>
                <w:sz w:val="28"/>
                <w:szCs w:val="28"/>
              </w:rPr>
            </w:pPr>
            <w:r>
              <w:rPr>
                <w:sz w:val="28"/>
                <w:szCs w:val="28"/>
              </w:rPr>
              <w:t>Количество акций</w:t>
            </w:r>
          </w:p>
        </w:tc>
        <w:tc>
          <w:tcPr>
            <w:tcW w:w="1985" w:type="dxa"/>
            <w:vMerge w:val="restart"/>
            <w:tcBorders>
              <w:top w:val="single" w:sz="4" w:space="0" w:color="000000"/>
              <w:lef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 xml:space="preserve">Способ </w:t>
            </w:r>
          </w:p>
          <w:p w:rsidR="000A39AF" w:rsidRPr="001C1E6E" w:rsidRDefault="000A39AF" w:rsidP="002B25F9">
            <w:pPr>
              <w:jc w:val="center"/>
              <w:rPr>
                <w:sz w:val="28"/>
                <w:szCs w:val="28"/>
              </w:rPr>
            </w:pPr>
            <w:r w:rsidRPr="001C1E6E">
              <w:rPr>
                <w:sz w:val="28"/>
                <w:szCs w:val="28"/>
              </w:rPr>
              <w:t>приватизации</w:t>
            </w:r>
          </w:p>
        </w:tc>
        <w:tc>
          <w:tcPr>
            <w:tcW w:w="1559" w:type="dxa"/>
            <w:vMerge w:val="restart"/>
            <w:tcBorders>
              <w:top w:val="single" w:sz="4" w:space="0" w:color="000000"/>
              <w:lef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Рыночная оценка,</w:t>
            </w:r>
          </w:p>
          <w:p w:rsidR="000A39AF" w:rsidRPr="001C1E6E" w:rsidRDefault="000A39AF" w:rsidP="002B25F9">
            <w:pPr>
              <w:jc w:val="center"/>
              <w:rPr>
                <w:sz w:val="28"/>
                <w:szCs w:val="28"/>
              </w:rPr>
            </w:pPr>
            <w:r w:rsidRPr="001C1E6E">
              <w:rPr>
                <w:sz w:val="28"/>
                <w:szCs w:val="28"/>
              </w:rPr>
              <w:t xml:space="preserve"> тыс. руб.</w:t>
            </w:r>
          </w:p>
        </w:tc>
        <w:tc>
          <w:tcPr>
            <w:tcW w:w="1559" w:type="dxa"/>
            <w:vMerge w:val="restart"/>
            <w:tcBorders>
              <w:top w:val="single" w:sz="4" w:space="0" w:color="000000"/>
              <w:lef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 xml:space="preserve">Дата </w:t>
            </w:r>
          </w:p>
          <w:p w:rsidR="000A39AF" w:rsidRPr="001C1E6E" w:rsidRDefault="000A39AF" w:rsidP="002B25F9">
            <w:pPr>
              <w:jc w:val="center"/>
              <w:rPr>
                <w:sz w:val="28"/>
                <w:szCs w:val="28"/>
              </w:rPr>
            </w:pPr>
            <w:r w:rsidRPr="001C1E6E">
              <w:rPr>
                <w:sz w:val="28"/>
                <w:szCs w:val="28"/>
              </w:rPr>
              <w:t>торгов</w:t>
            </w:r>
          </w:p>
        </w:tc>
        <w:tc>
          <w:tcPr>
            <w:tcW w:w="1701" w:type="dxa"/>
            <w:vMerge w:val="restart"/>
            <w:tcBorders>
              <w:top w:val="single" w:sz="4" w:space="0" w:color="000000"/>
              <w:left w:val="single" w:sz="4" w:space="0" w:color="000000"/>
            </w:tcBorders>
            <w:vAlign w:val="center"/>
          </w:tcPr>
          <w:p w:rsidR="000A39AF" w:rsidRPr="001C1E6E" w:rsidRDefault="000A39AF" w:rsidP="002B25F9">
            <w:pPr>
              <w:snapToGrid w:val="0"/>
              <w:ind w:left="-108" w:right="-108"/>
              <w:jc w:val="center"/>
              <w:rPr>
                <w:sz w:val="28"/>
                <w:szCs w:val="28"/>
              </w:rPr>
            </w:pPr>
            <w:r w:rsidRPr="001C1E6E">
              <w:rPr>
                <w:sz w:val="28"/>
                <w:szCs w:val="28"/>
              </w:rPr>
              <w:t xml:space="preserve">Цена сделки, тыс. руб., </w:t>
            </w:r>
          </w:p>
          <w:p w:rsidR="000A39AF" w:rsidRPr="001C1E6E" w:rsidRDefault="000A39AF" w:rsidP="002B25F9">
            <w:pPr>
              <w:ind w:left="-108" w:right="-108"/>
              <w:jc w:val="center"/>
              <w:rPr>
                <w:sz w:val="28"/>
                <w:szCs w:val="28"/>
              </w:rPr>
            </w:pPr>
            <w:r w:rsidRPr="001C1E6E">
              <w:rPr>
                <w:sz w:val="28"/>
                <w:szCs w:val="28"/>
              </w:rPr>
              <w:t>с НДС</w:t>
            </w:r>
          </w:p>
        </w:tc>
        <w:tc>
          <w:tcPr>
            <w:tcW w:w="2126" w:type="dxa"/>
            <w:vMerge w:val="restart"/>
            <w:tcBorders>
              <w:top w:val="single" w:sz="4" w:space="0" w:color="000000"/>
              <w:left w:val="single" w:sz="4" w:space="0" w:color="000000"/>
              <w:right w:val="single" w:sz="4" w:space="0" w:color="000000"/>
            </w:tcBorders>
            <w:vAlign w:val="center"/>
          </w:tcPr>
          <w:p w:rsidR="000A39AF" w:rsidRPr="001C1E6E" w:rsidRDefault="000A39AF" w:rsidP="002B25F9">
            <w:pPr>
              <w:snapToGrid w:val="0"/>
              <w:jc w:val="center"/>
              <w:rPr>
                <w:sz w:val="28"/>
                <w:szCs w:val="28"/>
              </w:rPr>
            </w:pPr>
            <w:r w:rsidRPr="001C1E6E">
              <w:rPr>
                <w:sz w:val="28"/>
                <w:szCs w:val="28"/>
              </w:rPr>
              <w:t>Примечания</w:t>
            </w:r>
          </w:p>
          <w:p w:rsidR="000A39AF" w:rsidRPr="001C1E6E" w:rsidRDefault="000A39AF" w:rsidP="002B25F9">
            <w:pPr>
              <w:jc w:val="center"/>
              <w:rPr>
                <w:sz w:val="28"/>
                <w:szCs w:val="28"/>
              </w:rPr>
            </w:pPr>
            <w:r w:rsidRPr="001C1E6E">
              <w:rPr>
                <w:sz w:val="28"/>
                <w:szCs w:val="28"/>
              </w:rPr>
              <w:t>(предложения)</w:t>
            </w:r>
          </w:p>
        </w:tc>
      </w:tr>
      <w:tr w:rsidR="000A39AF" w:rsidRPr="00B77C42">
        <w:trPr>
          <w:trHeight w:val="967"/>
        </w:trPr>
        <w:tc>
          <w:tcPr>
            <w:tcW w:w="568" w:type="dxa"/>
            <w:vMerge/>
            <w:tcBorders>
              <w:left w:val="single" w:sz="4" w:space="0" w:color="000000"/>
              <w:bottom w:val="single" w:sz="4" w:space="0" w:color="000000"/>
            </w:tcBorders>
            <w:vAlign w:val="center"/>
          </w:tcPr>
          <w:p w:rsidR="000A39AF" w:rsidRPr="001C1E6E" w:rsidRDefault="000A39AF" w:rsidP="002B25F9">
            <w:pPr>
              <w:snapToGrid w:val="0"/>
              <w:ind w:left="-108" w:right="-108"/>
              <w:jc w:val="center"/>
              <w:rPr>
                <w:sz w:val="28"/>
                <w:szCs w:val="28"/>
              </w:rPr>
            </w:pPr>
          </w:p>
        </w:tc>
        <w:tc>
          <w:tcPr>
            <w:tcW w:w="3226" w:type="dxa"/>
            <w:vMerge/>
            <w:tcBorders>
              <w:left w:val="single" w:sz="4" w:space="0" w:color="000000"/>
              <w:bottom w:val="single" w:sz="4" w:space="0" w:color="000000"/>
            </w:tcBorders>
          </w:tcPr>
          <w:p w:rsidR="000A39AF" w:rsidRDefault="000A39AF" w:rsidP="002B25F9">
            <w:pPr>
              <w:pStyle w:val="afc"/>
              <w:rPr>
                <w:sz w:val="28"/>
                <w:szCs w:val="28"/>
              </w:rPr>
            </w:pPr>
          </w:p>
        </w:tc>
        <w:tc>
          <w:tcPr>
            <w:tcW w:w="1134" w:type="dxa"/>
            <w:tcBorders>
              <w:top w:val="single" w:sz="4" w:space="0" w:color="000000"/>
              <w:left w:val="single" w:sz="4" w:space="0" w:color="000000"/>
              <w:bottom w:val="single" w:sz="4" w:space="0" w:color="000000"/>
            </w:tcBorders>
          </w:tcPr>
          <w:p w:rsidR="000A39AF" w:rsidRDefault="000A39AF" w:rsidP="002B25F9">
            <w:pPr>
              <w:pStyle w:val="afc"/>
              <w:rPr>
                <w:sz w:val="28"/>
                <w:szCs w:val="28"/>
              </w:rPr>
            </w:pPr>
            <w:r>
              <w:rPr>
                <w:sz w:val="28"/>
                <w:szCs w:val="28"/>
              </w:rPr>
              <w:t>штук</w:t>
            </w:r>
          </w:p>
        </w:tc>
        <w:tc>
          <w:tcPr>
            <w:tcW w:w="1559" w:type="dxa"/>
            <w:tcBorders>
              <w:top w:val="single" w:sz="4" w:space="0" w:color="000000"/>
              <w:left w:val="single" w:sz="4" w:space="0" w:color="000000"/>
              <w:bottom w:val="single" w:sz="4" w:space="0" w:color="000000"/>
            </w:tcBorders>
          </w:tcPr>
          <w:p w:rsidR="000A39AF" w:rsidRDefault="000A39AF" w:rsidP="002B25F9">
            <w:pPr>
              <w:pStyle w:val="afc"/>
            </w:pPr>
            <w:r>
              <w:rPr>
                <w:sz w:val="28"/>
                <w:szCs w:val="28"/>
              </w:rPr>
              <w:t>Доля (%)от общего количества акций АО</w:t>
            </w:r>
          </w:p>
        </w:tc>
        <w:tc>
          <w:tcPr>
            <w:tcW w:w="1985" w:type="dxa"/>
            <w:vMerge/>
            <w:tcBorders>
              <w:left w:val="single" w:sz="4" w:space="0" w:color="000000"/>
              <w:bottom w:val="single" w:sz="4" w:space="0" w:color="000000"/>
            </w:tcBorders>
            <w:vAlign w:val="center"/>
          </w:tcPr>
          <w:p w:rsidR="000A39AF" w:rsidRPr="001C1E6E" w:rsidRDefault="000A39AF" w:rsidP="002B25F9">
            <w:pPr>
              <w:snapToGrid w:val="0"/>
              <w:jc w:val="center"/>
              <w:rPr>
                <w:sz w:val="28"/>
                <w:szCs w:val="28"/>
              </w:rPr>
            </w:pPr>
          </w:p>
        </w:tc>
        <w:tc>
          <w:tcPr>
            <w:tcW w:w="1559" w:type="dxa"/>
            <w:vMerge/>
            <w:tcBorders>
              <w:left w:val="single" w:sz="4" w:space="0" w:color="000000"/>
              <w:bottom w:val="single" w:sz="4" w:space="0" w:color="000000"/>
            </w:tcBorders>
            <w:vAlign w:val="center"/>
          </w:tcPr>
          <w:p w:rsidR="000A39AF" w:rsidRPr="001C1E6E" w:rsidRDefault="000A39AF" w:rsidP="002B25F9">
            <w:pPr>
              <w:snapToGrid w:val="0"/>
              <w:jc w:val="center"/>
              <w:rPr>
                <w:sz w:val="28"/>
                <w:szCs w:val="28"/>
              </w:rPr>
            </w:pPr>
          </w:p>
        </w:tc>
        <w:tc>
          <w:tcPr>
            <w:tcW w:w="1559" w:type="dxa"/>
            <w:vMerge/>
            <w:tcBorders>
              <w:left w:val="single" w:sz="4" w:space="0" w:color="000000"/>
              <w:bottom w:val="single" w:sz="4" w:space="0" w:color="000000"/>
            </w:tcBorders>
            <w:vAlign w:val="center"/>
          </w:tcPr>
          <w:p w:rsidR="000A39AF" w:rsidRPr="001C1E6E" w:rsidRDefault="000A39AF" w:rsidP="002B25F9">
            <w:pPr>
              <w:snapToGrid w:val="0"/>
              <w:jc w:val="center"/>
              <w:rPr>
                <w:sz w:val="28"/>
                <w:szCs w:val="28"/>
              </w:rPr>
            </w:pPr>
          </w:p>
        </w:tc>
        <w:tc>
          <w:tcPr>
            <w:tcW w:w="1701" w:type="dxa"/>
            <w:vMerge/>
            <w:tcBorders>
              <w:left w:val="single" w:sz="4" w:space="0" w:color="000000"/>
              <w:bottom w:val="single" w:sz="4" w:space="0" w:color="000000"/>
            </w:tcBorders>
            <w:vAlign w:val="center"/>
          </w:tcPr>
          <w:p w:rsidR="000A39AF" w:rsidRPr="001C1E6E" w:rsidRDefault="000A39AF" w:rsidP="002B25F9">
            <w:pPr>
              <w:snapToGrid w:val="0"/>
              <w:ind w:left="-108" w:right="-108"/>
              <w:jc w:val="center"/>
              <w:rPr>
                <w:sz w:val="28"/>
                <w:szCs w:val="28"/>
              </w:rPr>
            </w:pPr>
          </w:p>
        </w:tc>
        <w:tc>
          <w:tcPr>
            <w:tcW w:w="2126" w:type="dxa"/>
            <w:vMerge/>
            <w:tcBorders>
              <w:left w:val="single" w:sz="4" w:space="0" w:color="000000"/>
              <w:bottom w:val="single" w:sz="4" w:space="0" w:color="000000"/>
              <w:right w:val="single" w:sz="4" w:space="0" w:color="000000"/>
            </w:tcBorders>
            <w:vAlign w:val="center"/>
          </w:tcPr>
          <w:p w:rsidR="000A39AF" w:rsidRPr="001C1E6E" w:rsidRDefault="000A39AF" w:rsidP="002B25F9">
            <w:pPr>
              <w:snapToGrid w:val="0"/>
              <w:jc w:val="center"/>
              <w:rPr>
                <w:sz w:val="28"/>
                <w:szCs w:val="28"/>
              </w:rPr>
            </w:pPr>
          </w:p>
        </w:tc>
      </w:tr>
      <w:tr w:rsidR="000A39AF" w:rsidRPr="00B77C42">
        <w:trPr>
          <w:cantSplit/>
        </w:trPr>
        <w:tc>
          <w:tcPr>
            <w:tcW w:w="568" w:type="dxa"/>
            <w:tcBorders>
              <w:top w:val="single" w:sz="4" w:space="0" w:color="000000"/>
              <w:left w:val="single" w:sz="4" w:space="0" w:color="000000"/>
              <w:bottom w:val="single" w:sz="4" w:space="0" w:color="000000"/>
            </w:tcBorders>
          </w:tcPr>
          <w:p w:rsidR="000A39AF" w:rsidRPr="001C1E6E" w:rsidRDefault="000A39AF" w:rsidP="002B25F9">
            <w:pPr>
              <w:snapToGrid w:val="0"/>
              <w:jc w:val="center"/>
              <w:rPr>
                <w:sz w:val="28"/>
                <w:szCs w:val="28"/>
              </w:rPr>
            </w:pPr>
            <w:r>
              <w:rPr>
                <w:sz w:val="28"/>
                <w:szCs w:val="28"/>
              </w:rPr>
              <w:t>1</w:t>
            </w:r>
            <w:r w:rsidRPr="001C1E6E">
              <w:rPr>
                <w:sz w:val="28"/>
                <w:szCs w:val="28"/>
              </w:rPr>
              <w:t>.</w:t>
            </w:r>
          </w:p>
        </w:tc>
        <w:tc>
          <w:tcPr>
            <w:tcW w:w="3226" w:type="dxa"/>
            <w:tcBorders>
              <w:top w:val="single" w:sz="4" w:space="0" w:color="000000"/>
              <w:left w:val="single" w:sz="4" w:space="0" w:color="000000"/>
              <w:bottom w:val="single" w:sz="4" w:space="0" w:color="000000"/>
            </w:tcBorders>
          </w:tcPr>
          <w:p w:rsidR="000A39AF" w:rsidRDefault="000A39AF" w:rsidP="002B25F9">
            <w:pPr>
              <w:pStyle w:val="afc"/>
              <w:rPr>
                <w:sz w:val="28"/>
                <w:szCs w:val="28"/>
              </w:rPr>
            </w:pPr>
            <w:r w:rsidRPr="00326923">
              <w:rPr>
                <w:sz w:val="28"/>
                <w:szCs w:val="28"/>
              </w:rPr>
              <w:t>АО «Саратовгаз» (</w:t>
            </w:r>
            <w:r>
              <w:rPr>
                <w:sz w:val="28"/>
                <w:szCs w:val="28"/>
              </w:rPr>
              <w:t xml:space="preserve">г.Саратов, </w:t>
            </w:r>
          </w:p>
          <w:p w:rsidR="000A39AF" w:rsidRPr="00326923" w:rsidRDefault="000A39AF" w:rsidP="002B25F9">
            <w:pPr>
              <w:pStyle w:val="afc"/>
              <w:rPr>
                <w:sz w:val="28"/>
                <w:szCs w:val="28"/>
              </w:rPr>
            </w:pPr>
            <w:r>
              <w:rPr>
                <w:sz w:val="28"/>
                <w:szCs w:val="28"/>
              </w:rPr>
              <w:t>ул. им. Орджоникидзе Г.К, д.26)</w:t>
            </w:r>
          </w:p>
        </w:tc>
        <w:tc>
          <w:tcPr>
            <w:tcW w:w="1134" w:type="dxa"/>
            <w:tcBorders>
              <w:top w:val="single" w:sz="4" w:space="0" w:color="000000"/>
              <w:left w:val="single" w:sz="4" w:space="0" w:color="000000"/>
              <w:bottom w:val="single" w:sz="4" w:space="0" w:color="000000"/>
              <w:right w:val="single" w:sz="4" w:space="0" w:color="000000"/>
            </w:tcBorders>
          </w:tcPr>
          <w:p w:rsidR="000A39AF" w:rsidRDefault="000A39AF" w:rsidP="002B25F9">
            <w:pPr>
              <w:pStyle w:val="a8"/>
              <w:snapToGrid w:val="0"/>
              <w:jc w:val="center"/>
              <w:rPr>
                <w:sz w:val="28"/>
                <w:szCs w:val="28"/>
              </w:rPr>
            </w:pPr>
            <w:r>
              <w:rPr>
                <w:sz w:val="28"/>
                <w:szCs w:val="28"/>
              </w:rPr>
              <w:t>11395</w:t>
            </w:r>
          </w:p>
        </w:tc>
        <w:tc>
          <w:tcPr>
            <w:tcW w:w="1559" w:type="dxa"/>
            <w:tcBorders>
              <w:top w:val="single" w:sz="4" w:space="0" w:color="000000"/>
              <w:left w:val="single" w:sz="4" w:space="0" w:color="000000"/>
              <w:bottom w:val="single" w:sz="4" w:space="0" w:color="000000"/>
            </w:tcBorders>
          </w:tcPr>
          <w:p w:rsidR="000A39AF" w:rsidRPr="001C1E6E" w:rsidRDefault="000A39AF" w:rsidP="002B25F9">
            <w:pPr>
              <w:pStyle w:val="a8"/>
              <w:snapToGrid w:val="0"/>
              <w:jc w:val="center"/>
              <w:rPr>
                <w:sz w:val="28"/>
                <w:szCs w:val="28"/>
              </w:rPr>
            </w:pPr>
            <w:r>
              <w:rPr>
                <w:sz w:val="28"/>
                <w:szCs w:val="28"/>
              </w:rPr>
              <w:t>27,05</w:t>
            </w:r>
          </w:p>
        </w:tc>
        <w:tc>
          <w:tcPr>
            <w:tcW w:w="1985" w:type="dxa"/>
            <w:tcBorders>
              <w:top w:val="single" w:sz="4" w:space="0" w:color="000000"/>
              <w:left w:val="single" w:sz="4" w:space="0" w:color="000000"/>
              <w:bottom w:val="single" w:sz="4" w:space="0" w:color="000000"/>
            </w:tcBorders>
          </w:tcPr>
          <w:p w:rsidR="000A39AF" w:rsidRPr="001C1E6E" w:rsidRDefault="000A39AF" w:rsidP="002B25F9">
            <w:pPr>
              <w:snapToGrid w:val="0"/>
              <w:rPr>
                <w:sz w:val="28"/>
                <w:szCs w:val="28"/>
              </w:rPr>
            </w:pPr>
            <w:r w:rsidRPr="001C1E6E">
              <w:rPr>
                <w:sz w:val="28"/>
                <w:szCs w:val="28"/>
              </w:rPr>
              <w:t>Продажа на аукционе</w:t>
            </w:r>
          </w:p>
        </w:tc>
        <w:tc>
          <w:tcPr>
            <w:tcW w:w="1559" w:type="dxa"/>
            <w:tcBorders>
              <w:top w:val="single" w:sz="4" w:space="0" w:color="000000"/>
              <w:left w:val="single" w:sz="4" w:space="0" w:color="000000"/>
              <w:bottom w:val="single" w:sz="4" w:space="0" w:color="000000"/>
            </w:tcBorders>
          </w:tcPr>
          <w:p w:rsidR="000A39AF" w:rsidRPr="001C1E6E" w:rsidRDefault="000A39AF" w:rsidP="002B25F9">
            <w:pPr>
              <w:snapToGrid w:val="0"/>
              <w:jc w:val="center"/>
              <w:rPr>
                <w:sz w:val="28"/>
                <w:szCs w:val="28"/>
              </w:rPr>
            </w:pPr>
            <w:r>
              <w:rPr>
                <w:sz w:val="28"/>
                <w:szCs w:val="28"/>
              </w:rPr>
              <w:t>251340,81</w:t>
            </w:r>
          </w:p>
        </w:tc>
        <w:tc>
          <w:tcPr>
            <w:tcW w:w="1559" w:type="dxa"/>
            <w:tcBorders>
              <w:top w:val="single" w:sz="4" w:space="0" w:color="000000"/>
              <w:left w:val="single" w:sz="4" w:space="0" w:color="000000"/>
              <w:bottom w:val="single" w:sz="4" w:space="0" w:color="000000"/>
            </w:tcBorders>
          </w:tcPr>
          <w:p w:rsidR="000A39AF" w:rsidRDefault="000A39AF" w:rsidP="002B25F9">
            <w:pPr>
              <w:snapToGrid w:val="0"/>
              <w:jc w:val="center"/>
              <w:rPr>
                <w:sz w:val="28"/>
                <w:szCs w:val="28"/>
              </w:rPr>
            </w:pPr>
            <w:r>
              <w:rPr>
                <w:sz w:val="28"/>
                <w:szCs w:val="28"/>
              </w:rPr>
              <w:t>26.10.2016</w:t>
            </w:r>
          </w:p>
          <w:p w:rsidR="000A39AF" w:rsidRDefault="000A39AF" w:rsidP="002B25F9">
            <w:pPr>
              <w:snapToGrid w:val="0"/>
              <w:jc w:val="center"/>
              <w:rPr>
                <w:sz w:val="28"/>
                <w:szCs w:val="28"/>
              </w:rPr>
            </w:pPr>
          </w:p>
          <w:p w:rsidR="000A39AF" w:rsidRPr="001C1E6E" w:rsidRDefault="000A39AF" w:rsidP="002B25F9">
            <w:pPr>
              <w:snapToGrid w:val="0"/>
              <w:jc w:val="center"/>
              <w:rPr>
                <w:sz w:val="28"/>
                <w:szCs w:val="28"/>
              </w:rPr>
            </w:pPr>
            <w:r>
              <w:rPr>
                <w:sz w:val="28"/>
                <w:szCs w:val="28"/>
              </w:rPr>
              <w:t>01.02.2017</w:t>
            </w:r>
          </w:p>
        </w:tc>
        <w:tc>
          <w:tcPr>
            <w:tcW w:w="1701" w:type="dxa"/>
            <w:tcBorders>
              <w:top w:val="single" w:sz="4" w:space="0" w:color="000000"/>
              <w:left w:val="single" w:sz="4" w:space="0" w:color="000000"/>
              <w:bottom w:val="single" w:sz="4" w:space="0" w:color="000000"/>
            </w:tcBorders>
          </w:tcPr>
          <w:p w:rsidR="000A39AF" w:rsidRDefault="000A39AF" w:rsidP="002B25F9">
            <w:pPr>
              <w:snapToGrid w:val="0"/>
              <w:jc w:val="center"/>
              <w:rPr>
                <w:sz w:val="28"/>
                <w:szCs w:val="28"/>
              </w:rPr>
            </w:pPr>
            <w:r w:rsidRPr="001C1E6E">
              <w:rPr>
                <w:sz w:val="28"/>
                <w:szCs w:val="28"/>
              </w:rPr>
              <w:t>не продан</w:t>
            </w:r>
          </w:p>
          <w:p w:rsidR="000A39AF" w:rsidRPr="001C1E6E" w:rsidRDefault="000A39AF" w:rsidP="002B25F9">
            <w:pPr>
              <w:snapToGrid w:val="0"/>
              <w:jc w:val="center"/>
              <w:rPr>
                <w:sz w:val="28"/>
                <w:szCs w:val="28"/>
              </w:rPr>
            </w:pPr>
          </w:p>
          <w:p w:rsidR="000A39AF" w:rsidRPr="001C1E6E" w:rsidRDefault="000A39AF" w:rsidP="002B25F9">
            <w:pPr>
              <w:snapToGrid w:val="0"/>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A39AF" w:rsidRPr="001009DD" w:rsidRDefault="000A39AF" w:rsidP="004206A4">
            <w:pPr>
              <w:pStyle w:val="aa"/>
              <w:snapToGrid w:val="0"/>
              <w:jc w:val="left"/>
              <w:rPr>
                <w:rFonts w:ascii="Times New Roman" w:hAnsi="Times New Roman" w:cs="Times New Roman"/>
                <w:sz w:val="28"/>
                <w:szCs w:val="28"/>
              </w:rPr>
            </w:pPr>
            <w:r w:rsidRPr="001009DD">
              <w:rPr>
                <w:rFonts w:ascii="Times New Roman" w:hAnsi="Times New Roman" w:cs="Times New Roman"/>
                <w:sz w:val="28"/>
                <w:szCs w:val="28"/>
              </w:rPr>
              <w:t>В случае непродажи предлагается включить в программу приватизации на 2017 год</w:t>
            </w:r>
          </w:p>
        </w:tc>
      </w:tr>
    </w:tbl>
    <w:p w:rsidR="000A39AF" w:rsidRDefault="000A39AF" w:rsidP="005860D2">
      <w:pPr>
        <w:rPr>
          <w:sz w:val="28"/>
          <w:szCs w:val="28"/>
        </w:rPr>
      </w:pPr>
    </w:p>
    <w:p w:rsidR="000A39AF" w:rsidRDefault="000A39AF" w:rsidP="005860D2">
      <w:pPr>
        <w:rPr>
          <w:sz w:val="28"/>
          <w:szCs w:val="28"/>
        </w:rPr>
      </w:pPr>
    </w:p>
    <w:p w:rsidR="000A39AF" w:rsidRDefault="000A39AF" w:rsidP="005860D2">
      <w:pPr>
        <w:sectPr w:rsidR="000A39AF">
          <w:headerReference w:type="default" r:id="rId9"/>
          <w:footerReference w:type="default" r:id="rId10"/>
          <w:pgSz w:w="16838" w:h="11906" w:orient="landscape"/>
          <w:pgMar w:top="1135" w:right="851" w:bottom="851" w:left="851" w:header="709" w:footer="709" w:gutter="0"/>
          <w:cols w:space="720"/>
          <w:docGrid w:linePitch="600" w:charSpace="40960"/>
        </w:sectPr>
      </w:pPr>
    </w:p>
    <w:p w:rsidR="000A39AF" w:rsidRPr="00E93090" w:rsidRDefault="000A39AF" w:rsidP="005860D2">
      <w:pPr>
        <w:jc w:val="center"/>
        <w:rPr>
          <w:sz w:val="28"/>
          <w:szCs w:val="28"/>
        </w:rPr>
      </w:pPr>
      <w:r w:rsidRPr="00E93090">
        <w:rPr>
          <w:sz w:val="28"/>
          <w:szCs w:val="28"/>
          <w:lang w:val="en-US"/>
        </w:rPr>
        <w:lastRenderedPageBreak/>
        <w:t>VI</w:t>
      </w:r>
      <w:r w:rsidRPr="00E93090">
        <w:rPr>
          <w:sz w:val="28"/>
          <w:szCs w:val="28"/>
        </w:rPr>
        <w:t xml:space="preserve">. Анализ финансовых результатов исполнения плана (программы) приватизации муниципального имущества муниципального образования «Город Саратов» </w:t>
      </w:r>
    </w:p>
    <w:p w:rsidR="000A39AF" w:rsidRPr="00E93090" w:rsidRDefault="000A39AF" w:rsidP="005860D2">
      <w:pPr>
        <w:jc w:val="center"/>
        <w:rPr>
          <w:sz w:val="28"/>
          <w:szCs w:val="28"/>
        </w:rPr>
      </w:pPr>
      <w:r w:rsidRPr="00E93090">
        <w:rPr>
          <w:sz w:val="28"/>
          <w:szCs w:val="28"/>
        </w:rPr>
        <w:t>за 2016 год</w:t>
      </w:r>
    </w:p>
    <w:p w:rsidR="000A39AF" w:rsidRPr="005B5FCC" w:rsidRDefault="000A39AF" w:rsidP="005860D2">
      <w:pPr>
        <w:ind w:firstLine="720"/>
        <w:jc w:val="both"/>
        <w:rPr>
          <w:sz w:val="28"/>
          <w:szCs w:val="28"/>
          <w:highlight w:val="green"/>
        </w:rPr>
      </w:pPr>
    </w:p>
    <w:p w:rsidR="000A39AF" w:rsidRPr="0012208D" w:rsidRDefault="000A39AF" w:rsidP="005860D2">
      <w:pPr>
        <w:ind w:firstLine="709"/>
        <w:jc w:val="both"/>
        <w:rPr>
          <w:sz w:val="28"/>
          <w:szCs w:val="28"/>
        </w:rPr>
      </w:pPr>
      <w:r w:rsidRPr="0012208D">
        <w:rPr>
          <w:sz w:val="28"/>
          <w:szCs w:val="28"/>
        </w:rPr>
        <w:t xml:space="preserve">Решением Саратовской городской Думы от 17.12.2015 № 54-587 «О бюджете муниципального образования «Город Саратов» на 2016 год» (с изменениями от 31.03.2016 № 58-619, 14.06.2016 № 60-633, </w:t>
      </w:r>
      <w:r w:rsidRPr="00440E4C">
        <w:rPr>
          <w:sz w:val="28"/>
          <w:szCs w:val="28"/>
        </w:rPr>
        <w:t>18.11.2016 № 8-53,</w:t>
      </w:r>
      <w:r w:rsidRPr="0012208D">
        <w:rPr>
          <w:sz w:val="28"/>
          <w:szCs w:val="28"/>
        </w:rPr>
        <w:t xml:space="preserve"> </w:t>
      </w:r>
      <w:r w:rsidRPr="000615F7">
        <w:rPr>
          <w:sz w:val="28"/>
          <w:szCs w:val="28"/>
        </w:rPr>
        <w:t>27.12.2016 № 10-74</w:t>
      </w:r>
      <w:r w:rsidRPr="0012208D">
        <w:rPr>
          <w:sz w:val="28"/>
          <w:szCs w:val="28"/>
        </w:rPr>
        <w:t xml:space="preserve">) установлены плановые задания по доходам от реализации муниципального имущества в </w:t>
      </w:r>
      <w:r w:rsidRPr="000615F7">
        <w:rPr>
          <w:sz w:val="28"/>
          <w:szCs w:val="28"/>
        </w:rPr>
        <w:t>размере 76387,6 тыс</w:t>
      </w:r>
      <w:r w:rsidRPr="0012208D">
        <w:rPr>
          <w:sz w:val="28"/>
          <w:szCs w:val="28"/>
        </w:rPr>
        <w:t>. руб. Указанные поступления были запланированы от продажи на торгах объектов муниципального нежилого фонда, а также от реализации объектов нежилого фонда, арендуемых субъектами малого и среднего предпринимательства, по первоочередному праву, установленному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 июля 2008 г. № 159-ФЗ).</w:t>
      </w:r>
    </w:p>
    <w:p w:rsidR="000A39AF" w:rsidRPr="0012208D" w:rsidRDefault="000A39AF" w:rsidP="005860D2">
      <w:pPr>
        <w:ind w:firstLine="720"/>
        <w:jc w:val="both"/>
      </w:pPr>
      <w:r w:rsidRPr="0012208D">
        <w:rPr>
          <w:sz w:val="28"/>
          <w:szCs w:val="28"/>
        </w:rPr>
        <w:t>В целях исполнения плановых заданий комитетом по управлению имуществом города Саратова проведены необходимые мероприятия по завершению приватизации объектов нежилого фонда из «Программы приватизации муниципального имущества муниципального образования «Город Саратов» на 2015 год», утвержденной решением Саратовской городской Думы от 27.11.2014 № 41-464 «О прогнозном плане (программе) приватизации муниципального имущества муниципального образования «Город Саратов» на 2015 год» (далее - программа приватизации на 2015 год), обеспечению приватизации объектов нежилого фонда из «Программы приватизации муниципального имущества муниципального образования «Город Саратов» на 2016 год», утвержденной решением Саратовской городской Думы от 17.12.2015 № 54-585 «О прогнозном плане (программе) приватизации муниципального имущества муниципального образования «Город Саратов» на 2016 год» (далее - программа приватизации на 2016 год),</w:t>
      </w:r>
      <w:r>
        <w:rPr>
          <w:sz w:val="28"/>
          <w:szCs w:val="28"/>
        </w:rPr>
        <w:t xml:space="preserve"> обеспечению приватизации пакета акций акционерного общества, находящегося в собственности муниципального образования «Город Саратов», </w:t>
      </w:r>
      <w:r w:rsidRPr="0012208D">
        <w:rPr>
          <w:sz w:val="28"/>
          <w:szCs w:val="28"/>
        </w:rPr>
        <w:t>рассмотрению поступивших заявлений от субъектов малого и среднего предпринимательства на выкуп арендуемых помещений, а также  мероприятия, направленные на досрочное исполнение субъектами малого и среднего предпринимательства обязанностей по внесению денежных средств по заключенным договорам купли-продажи недвижимого арендуемого имущества</w:t>
      </w:r>
      <w:r>
        <w:rPr>
          <w:sz w:val="28"/>
          <w:szCs w:val="28"/>
        </w:rPr>
        <w:t>.</w:t>
      </w:r>
    </w:p>
    <w:p w:rsidR="000A39AF" w:rsidRPr="008A6D9C" w:rsidRDefault="000A39AF" w:rsidP="005860D2">
      <w:pPr>
        <w:ind w:firstLine="720"/>
        <w:jc w:val="both"/>
        <w:rPr>
          <w:sz w:val="28"/>
          <w:szCs w:val="28"/>
        </w:rPr>
      </w:pPr>
      <w:r>
        <w:rPr>
          <w:sz w:val="28"/>
          <w:szCs w:val="28"/>
        </w:rPr>
        <w:t>М</w:t>
      </w:r>
      <w:r w:rsidRPr="0012208D">
        <w:rPr>
          <w:sz w:val="28"/>
          <w:szCs w:val="28"/>
        </w:rPr>
        <w:t>ероприятия</w:t>
      </w:r>
      <w:r>
        <w:rPr>
          <w:sz w:val="28"/>
          <w:szCs w:val="28"/>
        </w:rPr>
        <w:t xml:space="preserve"> по приватизации муниципального имущества </w:t>
      </w:r>
      <w:r w:rsidRPr="0012208D">
        <w:rPr>
          <w:sz w:val="28"/>
          <w:szCs w:val="28"/>
        </w:rPr>
        <w:t xml:space="preserve">позволили обеспечить поступление средств в  бюджет муниципального образования «Город Саратов» (далее местный бюджет) от </w:t>
      </w:r>
      <w:r w:rsidRPr="008A6D9C">
        <w:rPr>
          <w:sz w:val="28"/>
          <w:szCs w:val="28"/>
        </w:rPr>
        <w:t>реализации муниципального имущества по итогам года в размере   354</w:t>
      </w:r>
      <w:r>
        <w:rPr>
          <w:sz w:val="28"/>
          <w:szCs w:val="28"/>
        </w:rPr>
        <w:t>37</w:t>
      </w:r>
      <w:r w:rsidRPr="008A6D9C">
        <w:rPr>
          <w:sz w:val="28"/>
          <w:szCs w:val="28"/>
        </w:rPr>
        <w:t>,7 тыс. руб. или 46,4 % .</w:t>
      </w:r>
    </w:p>
    <w:p w:rsidR="000A39AF" w:rsidRDefault="000A39AF" w:rsidP="005860D2">
      <w:pPr>
        <w:ind w:firstLine="720"/>
        <w:jc w:val="both"/>
        <w:rPr>
          <w:sz w:val="28"/>
          <w:szCs w:val="28"/>
        </w:rPr>
      </w:pPr>
      <w:r w:rsidRPr="008A6D9C">
        <w:rPr>
          <w:sz w:val="28"/>
          <w:szCs w:val="28"/>
        </w:rPr>
        <w:t>Первоначальные бюджетные назначения в объеме 46000,00 тыс. руб. в</w:t>
      </w:r>
      <w:r w:rsidRPr="0012208D">
        <w:rPr>
          <w:sz w:val="28"/>
          <w:szCs w:val="28"/>
        </w:rPr>
        <w:t xml:space="preserve"> течение года скорректированы в сторону увеличения </w:t>
      </w:r>
      <w:r w:rsidRPr="000615F7">
        <w:rPr>
          <w:sz w:val="28"/>
          <w:szCs w:val="28"/>
        </w:rPr>
        <w:t>до 76387,6 тыс. руб</w:t>
      </w:r>
      <w:r w:rsidRPr="0012208D">
        <w:rPr>
          <w:sz w:val="28"/>
          <w:szCs w:val="28"/>
        </w:rPr>
        <w:t>. в связи с дополнительным включением в Прогнозный план 201</w:t>
      </w:r>
      <w:r>
        <w:rPr>
          <w:sz w:val="28"/>
          <w:szCs w:val="28"/>
        </w:rPr>
        <w:t>6</w:t>
      </w:r>
      <w:r w:rsidRPr="0012208D">
        <w:rPr>
          <w:sz w:val="28"/>
          <w:szCs w:val="28"/>
        </w:rPr>
        <w:t xml:space="preserve"> года решениями </w:t>
      </w:r>
      <w:r w:rsidRPr="0012208D">
        <w:rPr>
          <w:sz w:val="28"/>
          <w:szCs w:val="28"/>
        </w:rPr>
        <w:lastRenderedPageBreak/>
        <w:t>Саратовской городской Думы от 1</w:t>
      </w:r>
      <w:r>
        <w:rPr>
          <w:sz w:val="28"/>
          <w:szCs w:val="28"/>
        </w:rPr>
        <w:t>8</w:t>
      </w:r>
      <w:r w:rsidRPr="0012208D">
        <w:rPr>
          <w:sz w:val="28"/>
          <w:szCs w:val="28"/>
        </w:rPr>
        <w:t>.02.201</w:t>
      </w:r>
      <w:r>
        <w:rPr>
          <w:sz w:val="28"/>
          <w:szCs w:val="28"/>
        </w:rPr>
        <w:t>6</w:t>
      </w:r>
      <w:r w:rsidRPr="0012208D">
        <w:rPr>
          <w:sz w:val="28"/>
          <w:szCs w:val="28"/>
        </w:rPr>
        <w:t xml:space="preserve"> № </w:t>
      </w:r>
      <w:r>
        <w:rPr>
          <w:sz w:val="28"/>
          <w:szCs w:val="28"/>
        </w:rPr>
        <w:t>56</w:t>
      </w:r>
      <w:r w:rsidRPr="0012208D">
        <w:rPr>
          <w:sz w:val="28"/>
          <w:szCs w:val="28"/>
        </w:rPr>
        <w:t>-</w:t>
      </w:r>
      <w:r>
        <w:rPr>
          <w:sz w:val="28"/>
          <w:szCs w:val="28"/>
        </w:rPr>
        <w:t>600</w:t>
      </w:r>
      <w:r w:rsidRPr="0012208D">
        <w:rPr>
          <w:sz w:val="28"/>
          <w:szCs w:val="28"/>
        </w:rPr>
        <w:t xml:space="preserve"> </w:t>
      </w:r>
      <w:r>
        <w:rPr>
          <w:sz w:val="28"/>
          <w:szCs w:val="28"/>
        </w:rPr>
        <w:t>22</w:t>
      </w:r>
      <w:r w:rsidRPr="0012208D">
        <w:rPr>
          <w:sz w:val="28"/>
          <w:szCs w:val="28"/>
        </w:rPr>
        <w:t xml:space="preserve"> объектов (поз. 1</w:t>
      </w:r>
      <w:r>
        <w:rPr>
          <w:sz w:val="28"/>
          <w:szCs w:val="28"/>
        </w:rPr>
        <w:t>0</w:t>
      </w:r>
      <w:r w:rsidRPr="0012208D">
        <w:rPr>
          <w:sz w:val="28"/>
          <w:szCs w:val="28"/>
        </w:rPr>
        <w:t>-</w:t>
      </w:r>
      <w:r>
        <w:rPr>
          <w:sz w:val="28"/>
          <w:szCs w:val="28"/>
        </w:rPr>
        <w:t>31</w:t>
      </w:r>
      <w:r w:rsidRPr="0012208D">
        <w:rPr>
          <w:sz w:val="28"/>
          <w:szCs w:val="28"/>
        </w:rPr>
        <w:t xml:space="preserve"> раздела </w:t>
      </w:r>
      <w:r w:rsidRPr="0012208D">
        <w:rPr>
          <w:sz w:val="28"/>
          <w:szCs w:val="28"/>
          <w:lang w:val="en-US"/>
        </w:rPr>
        <w:t>II</w:t>
      </w:r>
      <w:r w:rsidRPr="0012208D">
        <w:rPr>
          <w:sz w:val="28"/>
          <w:szCs w:val="28"/>
        </w:rPr>
        <w:t xml:space="preserve"> Отчета) и от </w:t>
      </w:r>
      <w:r>
        <w:rPr>
          <w:sz w:val="28"/>
          <w:szCs w:val="28"/>
        </w:rPr>
        <w:t>14</w:t>
      </w:r>
      <w:r w:rsidRPr="0012208D">
        <w:rPr>
          <w:sz w:val="28"/>
          <w:szCs w:val="28"/>
        </w:rPr>
        <w:t>.0</w:t>
      </w:r>
      <w:r>
        <w:rPr>
          <w:sz w:val="28"/>
          <w:szCs w:val="28"/>
        </w:rPr>
        <w:t>6</w:t>
      </w:r>
      <w:r w:rsidRPr="0012208D">
        <w:rPr>
          <w:sz w:val="28"/>
          <w:szCs w:val="28"/>
        </w:rPr>
        <w:t>.201</w:t>
      </w:r>
      <w:r>
        <w:rPr>
          <w:sz w:val="28"/>
          <w:szCs w:val="28"/>
        </w:rPr>
        <w:t>6</w:t>
      </w:r>
      <w:r w:rsidRPr="0012208D">
        <w:rPr>
          <w:sz w:val="28"/>
          <w:szCs w:val="28"/>
        </w:rPr>
        <w:t xml:space="preserve"> № </w:t>
      </w:r>
      <w:r>
        <w:rPr>
          <w:sz w:val="28"/>
          <w:szCs w:val="28"/>
        </w:rPr>
        <w:t>60</w:t>
      </w:r>
      <w:r w:rsidRPr="0012208D">
        <w:rPr>
          <w:sz w:val="28"/>
          <w:szCs w:val="28"/>
        </w:rPr>
        <w:t>-</w:t>
      </w:r>
      <w:r>
        <w:rPr>
          <w:sz w:val="28"/>
          <w:szCs w:val="28"/>
        </w:rPr>
        <w:t>632</w:t>
      </w:r>
      <w:r w:rsidRPr="0012208D">
        <w:rPr>
          <w:sz w:val="28"/>
          <w:szCs w:val="28"/>
        </w:rPr>
        <w:t xml:space="preserve">  </w:t>
      </w:r>
      <w:r>
        <w:rPr>
          <w:sz w:val="28"/>
          <w:szCs w:val="28"/>
        </w:rPr>
        <w:t>21</w:t>
      </w:r>
      <w:r w:rsidRPr="0012208D">
        <w:rPr>
          <w:sz w:val="28"/>
          <w:szCs w:val="28"/>
        </w:rPr>
        <w:t xml:space="preserve"> объект</w:t>
      </w:r>
      <w:r>
        <w:rPr>
          <w:sz w:val="28"/>
          <w:szCs w:val="28"/>
        </w:rPr>
        <w:t>а</w:t>
      </w:r>
      <w:r w:rsidRPr="0012208D">
        <w:rPr>
          <w:sz w:val="28"/>
          <w:szCs w:val="28"/>
        </w:rPr>
        <w:t xml:space="preserve"> (поз. </w:t>
      </w:r>
      <w:r>
        <w:rPr>
          <w:sz w:val="28"/>
          <w:szCs w:val="28"/>
        </w:rPr>
        <w:t>32</w:t>
      </w:r>
      <w:r w:rsidRPr="0012208D">
        <w:rPr>
          <w:sz w:val="28"/>
          <w:szCs w:val="28"/>
        </w:rPr>
        <w:t>-5</w:t>
      </w:r>
      <w:r>
        <w:rPr>
          <w:sz w:val="28"/>
          <w:szCs w:val="28"/>
        </w:rPr>
        <w:t>2</w:t>
      </w:r>
      <w:r w:rsidRPr="0012208D">
        <w:rPr>
          <w:sz w:val="28"/>
          <w:szCs w:val="28"/>
        </w:rPr>
        <w:t xml:space="preserve">  раздела </w:t>
      </w:r>
      <w:r w:rsidRPr="0012208D">
        <w:rPr>
          <w:sz w:val="28"/>
          <w:szCs w:val="28"/>
          <w:lang w:val="en-US"/>
        </w:rPr>
        <w:t>II</w:t>
      </w:r>
      <w:r w:rsidRPr="0012208D">
        <w:rPr>
          <w:sz w:val="28"/>
          <w:szCs w:val="28"/>
        </w:rPr>
        <w:t xml:space="preserve"> Отчета).</w:t>
      </w:r>
    </w:p>
    <w:p w:rsidR="000A39AF" w:rsidRPr="00C47C3F" w:rsidRDefault="000A39AF" w:rsidP="005860D2">
      <w:pPr>
        <w:ind w:firstLine="720"/>
        <w:jc w:val="both"/>
        <w:rPr>
          <w:i/>
          <w:iCs/>
          <w:sz w:val="28"/>
          <w:szCs w:val="28"/>
        </w:rPr>
      </w:pPr>
      <w:r w:rsidRPr="00C47C3F">
        <w:rPr>
          <w:sz w:val="28"/>
          <w:szCs w:val="28"/>
        </w:rPr>
        <w:t>В рамках вышеуказанных мероприятий проведена следующая работа.</w:t>
      </w:r>
    </w:p>
    <w:p w:rsidR="000A39AF" w:rsidRPr="00C47C3F" w:rsidRDefault="000A39AF" w:rsidP="005860D2">
      <w:pPr>
        <w:ind w:firstLine="720"/>
        <w:jc w:val="both"/>
        <w:rPr>
          <w:sz w:val="28"/>
          <w:szCs w:val="28"/>
        </w:rPr>
      </w:pPr>
      <w:r w:rsidRPr="00C47C3F">
        <w:rPr>
          <w:i/>
          <w:iCs/>
          <w:sz w:val="28"/>
          <w:szCs w:val="28"/>
        </w:rPr>
        <w:t>По завершению приватизации муниципального имущества, включенного в программу приватизации на 201</w:t>
      </w:r>
      <w:r>
        <w:rPr>
          <w:i/>
          <w:iCs/>
          <w:sz w:val="28"/>
          <w:szCs w:val="28"/>
        </w:rPr>
        <w:t>5</w:t>
      </w:r>
      <w:r w:rsidRPr="00C47C3F">
        <w:rPr>
          <w:i/>
          <w:iCs/>
          <w:sz w:val="28"/>
          <w:szCs w:val="28"/>
        </w:rPr>
        <w:t xml:space="preserve"> год.</w:t>
      </w:r>
    </w:p>
    <w:p w:rsidR="000A39AF" w:rsidRPr="00C47C3F" w:rsidRDefault="000A39AF" w:rsidP="001C4475">
      <w:pPr>
        <w:ind w:firstLine="720"/>
        <w:jc w:val="both"/>
        <w:rPr>
          <w:i/>
          <w:iCs/>
          <w:sz w:val="28"/>
          <w:szCs w:val="28"/>
        </w:rPr>
      </w:pPr>
      <w:r w:rsidRPr="00C47C3F">
        <w:rPr>
          <w:sz w:val="28"/>
          <w:szCs w:val="28"/>
        </w:rPr>
        <w:t xml:space="preserve">По результатам торгов заключено </w:t>
      </w:r>
      <w:r>
        <w:rPr>
          <w:sz w:val="28"/>
          <w:szCs w:val="28"/>
        </w:rPr>
        <w:t>2</w:t>
      </w:r>
      <w:r w:rsidRPr="00C47C3F">
        <w:rPr>
          <w:sz w:val="28"/>
          <w:szCs w:val="28"/>
        </w:rPr>
        <w:t xml:space="preserve"> договора купли-продажи </w:t>
      </w:r>
      <w:r>
        <w:rPr>
          <w:sz w:val="28"/>
          <w:szCs w:val="28"/>
        </w:rPr>
        <w:t xml:space="preserve">объектов муниципального нежилого фонда </w:t>
      </w:r>
      <w:r w:rsidRPr="00C47C3F">
        <w:rPr>
          <w:sz w:val="28"/>
          <w:szCs w:val="28"/>
        </w:rPr>
        <w:t xml:space="preserve">(общей площадью </w:t>
      </w:r>
      <w:r>
        <w:rPr>
          <w:sz w:val="28"/>
          <w:szCs w:val="28"/>
        </w:rPr>
        <w:t>423,2</w:t>
      </w:r>
      <w:r w:rsidRPr="00C47C3F">
        <w:rPr>
          <w:sz w:val="28"/>
          <w:szCs w:val="28"/>
        </w:rPr>
        <w:t xml:space="preserve"> кв.м)</w:t>
      </w:r>
      <w:r>
        <w:rPr>
          <w:sz w:val="28"/>
          <w:szCs w:val="28"/>
        </w:rPr>
        <w:t xml:space="preserve"> на сумму 5616,00 тыс. руб. (с НДС)</w:t>
      </w:r>
      <w:r w:rsidRPr="00C47C3F">
        <w:rPr>
          <w:sz w:val="28"/>
          <w:szCs w:val="28"/>
        </w:rPr>
        <w:t xml:space="preserve">. Денежные средства в размере </w:t>
      </w:r>
      <w:r>
        <w:rPr>
          <w:sz w:val="28"/>
          <w:szCs w:val="28"/>
        </w:rPr>
        <w:t>4759,32</w:t>
      </w:r>
      <w:r w:rsidRPr="00C47C3F">
        <w:rPr>
          <w:sz w:val="28"/>
          <w:szCs w:val="28"/>
        </w:rPr>
        <w:t xml:space="preserve"> тыс. руб. поступили в местный бюджет в 201</w:t>
      </w:r>
      <w:r>
        <w:rPr>
          <w:sz w:val="28"/>
          <w:szCs w:val="28"/>
        </w:rPr>
        <w:t>6</w:t>
      </w:r>
      <w:r w:rsidRPr="00C47C3F">
        <w:rPr>
          <w:sz w:val="28"/>
          <w:szCs w:val="28"/>
        </w:rPr>
        <w:t xml:space="preserve"> году.</w:t>
      </w:r>
    </w:p>
    <w:p w:rsidR="000A39AF" w:rsidRPr="00C47C3F" w:rsidRDefault="000A39AF" w:rsidP="005860D2">
      <w:pPr>
        <w:ind w:firstLine="720"/>
        <w:jc w:val="both"/>
        <w:rPr>
          <w:sz w:val="28"/>
          <w:szCs w:val="28"/>
        </w:rPr>
      </w:pPr>
      <w:r w:rsidRPr="00C47C3F">
        <w:rPr>
          <w:i/>
          <w:iCs/>
          <w:sz w:val="28"/>
          <w:szCs w:val="28"/>
        </w:rPr>
        <w:t>По приватизации муниципального имущества, включенного в  программу приватизации  на 201</w:t>
      </w:r>
      <w:r>
        <w:rPr>
          <w:i/>
          <w:iCs/>
          <w:sz w:val="28"/>
          <w:szCs w:val="28"/>
        </w:rPr>
        <w:t>6</w:t>
      </w:r>
      <w:r w:rsidRPr="00C47C3F">
        <w:rPr>
          <w:i/>
          <w:iCs/>
          <w:sz w:val="28"/>
          <w:szCs w:val="28"/>
        </w:rPr>
        <w:t xml:space="preserve"> год.</w:t>
      </w:r>
    </w:p>
    <w:p w:rsidR="000A39AF" w:rsidRPr="00C47C3F" w:rsidRDefault="000A39AF" w:rsidP="005860D2">
      <w:pPr>
        <w:spacing w:before="60"/>
        <w:ind w:firstLine="709"/>
        <w:jc w:val="both"/>
        <w:rPr>
          <w:sz w:val="28"/>
          <w:szCs w:val="28"/>
        </w:rPr>
      </w:pPr>
      <w:r w:rsidRPr="00C47C3F">
        <w:rPr>
          <w:sz w:val="28"/>
          <w:szCs w:val="28"/>
        </w:rPr>
        <w:t xml:space="preserve">Решением Саратовской городской Думы от </w:t>
      </w:r>
      <w:r>
        <w:rPr>
          <w:sz w:val="28"/>
          <w:szCs w:val="28"/>
        </w:rPr>
        <w:t>1</w:t>
      </w:r>
      <w:r w:rsidRPr="00C47C3F">
        <w:rPr>
          <w:sz w:val="28"/>
          <w:szCs w:val="28"/>
        </w:rPr>
        <w:t>7.1</w:t>
      </w:r>
      <w:r>
        <w:rPr>
          <w:sz w:val="28"/>
          <w:szCs w:val="28"/>
        </w:rPr>
        <w:t>2</w:t>
      </w:r>
      <w:r w:rsidRPr="00C47C3F">
        <w:rPr>
          <w:sz w:val="28"/>
          <w:szCs w:val="28"/>
        </w:rPr>
        <w:t>.201</w:t>
      </w:r>
      <w:r>
        <w:rPr>
          <w:sz w:val="28"/>
          <w:szCs w:val="28"/>
        </w:rPr>
        <w:t>5</w:t>
      </w:r>
      <w:r w:rsidRPr="00C47C3F">
        <w:rPr>
          <w:sz w:val="28"/>
          <w:szCs w:val="28"/>
        </w:rPr>
        <w:t xml:space="preserve"> № </w:t>
      </w:r>
      <w:r>
        <w:rPr>
          <w:sz w:val="28"/>
          <w:szCs w:val="28"/>
        </w:rPr>
        <w:t>54</w:t>
      </w:r>
      <w:r w:rsidRPr="00C47C3F">
        <w:rPr>
          <w:sz w:val="28"/>
          <w:szCs w:val="28"/>
        </w:rPr>
        <w:t>-</w:t>
      </w:r>
      <w:r>
        <w:rPr>
          <w:sz w:val="28"/>
          <w:szCs w:val="28"/>
        </w:rPr>
        <w:t>585</w:t>
      </w:r>
      <w:r w:rsidRPr="00C47C3F">
        <w:rPr>
          <w:sz w:val="28"/>
          <w:szCs w:val="28"/>
        </w:rPr>
        <w:t xml:space="preserve"> </w:t>
      </w:r>
      <w:r>
        <w:rPr>
          <w:sz w:val="28"/>
          <w:szCs w:val="28"/>
        </w:rPr>
        <w:t xml:space="preserve">(приложение № 1) </w:t>
      </w:r>
      <w:r w:rsidRPr="00C47C3F">
        <w:rPr>
          <w:sz w:val="28"/>
          <w:szCs w:val="28"/>
        </w:rPr>
        <w:t>в программу приватизации на 201</w:t>
      </w:r>
      <w:r>
        <w:rPr>
          <w:sz w:val="28"/>
          <w:szCs w:val="28"/>
        </w:rPr>
        <w:t>6</w:t>
      </w:r>
      <w:r w:rsidRPr="00C47C3F">
        <w:rPr>
          <w:sz w:val="28"/>
          <w:szCs w:val="28"/>
        </w:rPr>
        <w:t xml:space="preserve"> год первоначально включено </w:t>
      </w:r>
      <w:r>
        <w:rPr>
          <w:sz w:val="28"/>
          <w:szCs w:val="28"/>
        </w:rPr>
        <w:t>9</w:t>
      </w:r>
      <w:r w:rsidRPr="00C47C3F">
        <w:rPr>
          <w:sz w:val="28"/>
          <w:szCs w:val="28"/>
        </w:rPr>
        <w:t xml:space="preserve"> объектов муниципального нежилого фонда. В течение года количество объектов, подлежащих приватизации, увеличено до 5</w:t>
      </w:r>
      <w:r>
        <w:rPr>
          <w:sz w:val="28"/>
          <w:szCs w:val="28"/>
        </w:rPr>
        <w:t>2</w:t>
      </w:r>
      <w:r w:rsidRPr="00C47C3F">
        <w:rPr>
          <w:sz w:val="28"/>
          <w:szCs w:val="28"/>
        </w:rPr>
        <w:t xml:space="preserve">. </w:t>
      </w:r>
    </w:p>
    <w:p w:rsidR="000A39AF" w:rsidRPr="00C47C3F" w:rsidRDefault="000A39AF" w:rsidP="000350AC">
      <w:pPr>
        <w:ind w:firstLine="720"/>
        <w:jc w:val="both"/>
        <w:rPr>
          <w:sz w:val="28"/>
          <w:szCs w:val="28"/>
        </w:rPr>
      </w:pPr>
      <w:r w:rsidRPr="005C14A2">
        <w:rPr>
          <w:sz w:val="28"/>
          <w:szCs w:val="28"/>
        </w:rPr>
        <w:t>На торги выставлен 51 объект</w:t>
      </w:r>
      <w:r>
        <w:rPr>
          <w:sz w:val="28"/>
          <w:szCs w:val="28"/>
        </w:rPr>
        <w:t xml:space="preserve">, по их </w:t>
      </w:r>
      <w:r w:rsidRPr="00C47C3F">
        <w:rPr>
          <w:sz w:val="28"/>
          <w:szCs w:val="28"/>
        </w:rPr>
        <w:t xml:space="preserve">результатам заключены договоры купли-продажи по </w:t>
      </w:r>
      <w:r>
        <w:rPr>
          <w:sz w:val="28"/>
          <w:szCs w:val="28"/>
        </w:rPr>
        <w:t>15</w:t>
      </w:r>
      <w:r w:rsidRPr="00C47C3F">
        <w:rPr>
          <w:sz w:val="28"/>
          <w:szCs w:val="28"/>
        </w:rPr>
        <w:t xml:space="preserve"> объектам (поз. </w:t>
      </w:r>
      <w:r>
        <w:rPr>
          <w:sz w:val="28"/>
          <w:szCs w:val="28"/>
        </w:rPr>
        <w:t>3, 5, 6, 7, 26, 27, 28, 29, 30, 36, 37, 38, 41, 51, 52</w:t>
      </w:r>
      <w:r w:rsidRPr="00C47C3F">
        <w:rPr>
          <w:sz w:val="28"/>
          <w:szCs w:val="28"/>
        </w:rPr>
        <w:t xml:space="preserve"> раздела </w:t>
      </w:r>
      <w:r w:rsidRPr="00C47C3F">
        <w:rPr>
          <w:sz w:val="28"/>
          <w:szCs w:val="28"/>
          <w:lang w:val="en-US"/>
        </w:rPr>
        <w:t>II</w:t>
      </w:r>
      <w:r w:rsidRPr="00C47C3F">
        <w:rPr>
          <w:sz w:val="28"/>
          <w:szCs w:val="28"/>
        </w:rPr>
        <w:t xml:space="preserve"> Отчета) на сумму </w:t>
      </w:r>
      <w:r>
        <w:rPr>
          <w:sz w:val="28"/>
          <w:szCs w:val="28"/>
        </w:rPr>
        <w:t>18633,87</w:t>
      </w:r>
      <w:r w:rsidRPr="00C47C3F">
        <w:rPr>
          <w:sz w:val="28"/>
          <w:szCs w:val="28"/>
        </w:rPr>
        <w:t xml:space="preserve"> тыс. руб. (с НДС), </w:t>
      </w:r>
      <w:r w:rsidRPr="00214EFB">
        <w:rPr>
          <w:sz w:val="28"/>
          <w:szCs w:val="28"/>
        </w:rPr>
        <w:t>15791,42 тыс.</w:t>
      </w:r>
      <w:r w:rsidRPr="00C47C3F">
        <w:rPr>
          <w:sz w:val="28"/>
          <w:szCs w:val="28"/>
        </w:rPr>
        <w:t xml:space="preserve"> руб. (без НДС). В местный бюджет поступило </w:t>
      </w:r>
      <w:r w:rsidRPr="00214EFB">
        <w:rPr>
          <w:sz w:val="28"/>
          <w:szCs w:val="28"/>
        </w:rPr>
        <w:t xml:space="preserve">15791,42 </w:t>
      </w:r>
      <w:r w:rsidRPr="00C47C3F">
        <w:rPr>
          <w:sz w:val="28"/>
          <w:szCs w:val="28"/>
        </w:rPr>
        <w:t xml:space="preserve">тыс. руб. (без НДС). </w:t>
      </w:r>
    </w:p>
    <w:p w:rsidR="000A39AF" w:rsidRPr="00F60166" w:rsidRDefault="000A39AF" w:rsidP="000350AC">
      <w:pPr>
        <w:ind w:firstLine="720"/>
        <w:jc w:val="both"/>
        <w:rPr>
          <w:sz w:val="28"/>
          <w:szCs w:val="28"/>
        </w:rPr>
      </w:pPr>
      <w:r w:rsidRPr="00F60166">
        <w:rPr>
          <w:sz w:val="28"/>
          <w:szCs w:val="28"/>
        </w:rPr>
        <w:t>Из реализованных на открытых торгах 1</w:t>
      </w:r>
      <w:r>
        <w:rPr>
          <w:sz w:val="28"/>
          <w:szCs w:val="28"/>
        </w:rPr>
        <w:t>5</w:t>
      </w:r>
      <w:r w:rsidRPr="00F60166">
        <w:rPr>
          <w:sz w:val="28"/>
          <w:szCs w:val="28"/>
        </w:rPr>
        <w:t xml:space="preserve"> объектах - </w:t>
      </w:r>
      <w:r>
        <w:rPr>
          <w:sz w:val="28"/>
          <w:szCs w:val="28"/>
        </w:rPr>
        <w:t>9</w:t>
      </w:r>
      <w:r w:rsidRPr="00F60166">
        <w:rPr>
          <w:sz w:val="28"/>
          <w:szCs w:val="28"/>
        </w:rPr>
        <w:t xml:space="preserve"> продано на аукционе (поз. </w:t>
      </w:r>
      <w:r>
        <w:rPr>
          <w:sz w:val="28"/>
          <w:szCs w:val="28"/>
        </w:rPr>
        <w:t xml:space="preserve">5, 6, 7, 36, 37, 38, 41, 51, 52 </w:t>
      </w:r>
      <w:r w:rsidRPr="00F60166">
        <w:rPr>
          <w:sz w:val="28"/>
          <w:szCs w:val="28"/>
        </w:rPr>
        <w:t xml:space="preserve">раздела </w:t>
      </w:r>
      <w:r w:rsidRPr="00F60166">
        <w:rPr>
          <w:sz w:val="28"/>
          <w:szCs w:val="28"/>
          <w:lang w:val="en-US"/>
        </w:rPr>
        <w:t>II</w:t>
      </w:r>
      <w:r w:rsidRPr="00F60166">
        <w:rPr>
          <w:sz w:val="28"/>
          <w:szCs w:val="28"/>
        </w:rPr>
        <w:t xml:space="preserve"> Отчета) и по ним заключены договоры купли-продажи на сумму </w:t>
      </w:r>
      <w:r>
        <w:rPr>
          <w:sz w:val="28"/>
          <w:szCs w:val="28"/>
        </w:rPr>
        <w:t>15530,32</w:t>
      </w:r>
      <w:r w:rsidRPr="00F60166">
        <w:rPr>
          <w:sz w:val="28"/>
          <w:szCs w:val="28"/>
        </w:rPr>
        <w:t xml:space="preserve"> тыс.руб. (с НДС), </w:t>
      </w:r>
      <w:r>
        <w:rPr>
          <w:sz w:val="28"/>
          <w:szCs w:val="28"/>
        </w:rPr>
        <w:t>13161,29</w:t>
      </w:r>
      <w:r w:rsidRPr="00F60166">
        <w:rPr>
          <w:sz w:val="28"/>
          <w:szCs w:val="28"/>
        </w:rPr>
        <w:t xml:space="preserve"> тыс. руб. (без НДС). В местный бюджет поступило </w:t>
      </w:r>
      <w:r>
        <w:rPr>
          <w:sz w:val="28"/>
          <w:szCs w:val="28"/>
        </w:rPr>
        <w:t>13161,29</w:t>
      </w:r>
      <w:r w:rsidRPr="00F60166">
        <w:rPr>
          <w:sz w:val="28"/>
          <w:szCs w:val="28"/>
        </w:rPr>
        <w:t xml:space="preserve"> тыс. руб.</w:t>
      </w:r>
    </w:p>
    <w:p w:rsidR="000A39AF" w:rsidRPr="00F60166" w:rsidRDefault="000A39AF" w:rsidP="000350AC">
      <w:pPr>
        <w:ind w:firstLine="720"/>
        <w:jc w:val="both"/>
        <w:rPr>
          <w:sz w:val="28"/>
          <w:szCs w:val="28"/>
        </w:rPr>
      </w:pPr>
      <w:r w:rsidRPr="00F60166">
        <w:rPr>
          <w:sz w:val="28"/>
          <w:szCs w:val="28"/>
        </w:rPr>
        <w:t xml:space="preserve">По </w:t>
      </w:r>
      <w:r>
        <w:rPr>
          <w:sz w:val="28"/>
          <w:szCs w:val="28"/>
        </w:rPr>
        <w:t>15</w:t>
      </w:r>
      <w:r w:rsidRPr="00F60166">
        <w:rPr>
          <w:sz w:val="28"/>
          <w:szCs w:val="28"/>
        </w:rPr>
        <w:t xml:space="preserve"> объектам (</w:t>
      </w:r>
      <w:r w:rsidRPr="00156D59">
        <w:rPr>
          <w:sz w:val="28"/>
          <w:szCs w:val="28"/>
        </w:rPr>
        <w:t>поз. 1, 2, 3, 4, 8, 9, 21, 22, 23, 24, 26, 27, 28, 29, 30 раздела</w:t>
      </w:r>
      <w:r w:rsidRPr="00F60166">
        <w:rPr>
          <w:sz w:val="28"/>
          <w:szCs w:val="28"/>
        </w:rPr>
        <w:t xml:space="preserve"> </w:t>
      </w:r>
      <w:r w:rsidRPr="00F60166">
        <w:rPr>
          <w:sz w:val="28"/>
          <w:szCs w:val="28"/>
          <w:lang w:val="en-US"/>
        </w:rPr>
        <w:t>II</w:t>
      </w:r>
      <w:r w:rsidRPr="00F60166">
        <w:rPr>
          <w:sz w:val="28"/>
          <w:szCs w:val="28"/>
        </w:rPr>
        <w:t xml:space="preserve"> Отчета) был изменен способ приватизации – с продажи на аукционе на продажу посредством публичного предложения, </w:t>
      </w:r>
      <w:r>
        <w:rPr>
          <w:sz w:val="28"/>
          <w:szCs w:val="28"/>
        </w:rPr>
        <w:t>6</w:t>
      </w:r>
      <w:r w:rsidRPr="00F60166">
        <w:rPr>
          <w:sz w:val="28"/>
          <w:szCs w:val="28"/>
        </w:rPr>
        <w:t xml:space="preserve"> из них (поз. </w:t>
      </w:r>
      <w:r>
        <w:rPr>
          <w:sz w:val="28"/>
          <w:szCs w:val="28"/>
        </w:rPr>
        <w:t>3, 26, 27, 28, 29, 30</w:t>
      </w:r>
      <w:r w:rsidRPr="00F60166">
        <w:rPr>
          <w:sz w:val="28"/>
          <w:szCs w:val="28"/>
        </w:rPr>
        <w:t xml:space="preserve"> </w:t>
      </w:r>
      <w:r w:rsidRPr="00F60166">
        <w:rPr>
          <w:color w:val="000000"/>
          <w:sz w:val="28"/>
          <w:szCs w:val="28"/>
        </w:rPr>
        <w:t>р</w:t>
      </w:r>
      <w:r w:rsidRPr="00F60166">
        <w:rPr>
          <w:sz w:val="28"/>
          <w:szCs w:val="28"/>
        </w:rPr>
        <w:t xml:space="preserve">аздела </w:t>
      </w:r>
      <w:r w:rsidRPr="00F60166">
        <w:rPr>
          <w:sz w:val="28"/>
          <w:szCs w:val="28"/>
          <w:lang w:val="en-US"/>
        </w:rPr>
        <w:t>II</w:t>
      </w:r>
      <w:r w:rsidRPr="00F60166">
        <w:rPr>
          <w:sz w:val="28"/>
          <w:szCs w:val="28"/>
        </w:rPr>
        <w:t xml:space="preserve"> Отчета) реализованы и по ним заключены договоры купли-продажи на сумму </w:t>
      </w:r>
      <w:r>
        <w:rPr>
          <w:sz w:val="28"/>
          <w:szCs w:val="28"/>
        </w:rPr>
        <w:t>3103,55</w:t>
      </w:r>
      <w:r w:rsidRPr="00F60166">
        <w:rPr>
          <w:sz w:val="28"/>
          <w:szCs w:val="28"/>
        </w:rPr>
        <w:t xml:space="preserve"> тыс. руб. (с НДС), </w:t>
      </w:r>
      <w:r>
        <w:rPr>
          <w:sz w:val="28"/>
          <w:szCs w:val="28"/>
        </w:rPr>
        <w:t>2630,13</w:t>
      </w:r>
      <w:r w:rsidRPr="00F60166">
        <w:rPr>
          <w:sz w:val="28"/>
          <w:szCs w:val="28"/>
        </w:rPr>
        <w:t xml:space="preserve"> тыс. руб. (без НДС). В местный бюджет направлено </w:t>
      </w:r>
      <w:r>
        <w:rPr>
          <w:sz w:val="28"/>
          <w:szCs w:val="28"/>
        </w:rPr>
        <w:t>2630,13</w:t>
      </w:r>
      <w:r w:rsidRPr="00F60166">
        <w:rPr>
          <w:sz w:val="28"/>
          <w:szCs w:val="28"/>
        </w:rPr>
        <w:t xml:space="preserve"> тыс. руб. </w:t>
      </w:r>
    </w:p>
    <w:p w:rsidR="000A39AF" w:rsidRPr="00AA6530" w:rsidRDefault="000A39AF" w:rsidP="005860D2">
      <w:pPr>
        <w:ind w:firstLine="720"/>
        <w:jc w:val="both"/>
        <w:rPr>
          <w:sz w:val="28"/>
          <w:szCs w:val="28"/>
        </w:rPr>
      </w:pPr>
      <w:r w:rsidRPr="00156D59">
        <w:rPr>
          <w:sz w:val="28"/>
          <w:szCs w:val="28"/>
        </w:rPr>
        <w:t xml:space="preserve">Из программы приватизации на 2016 год </w:t>
      </w:r>
      <w:r>
        <w:rPr>
          <w:sz w:val="28"/>
          <w:szCs w:val="28"/>
        </w:rPr>
        <w:t xml:space="preserve">(раздел </w:t>
      </w:r>
      <w:r>
        <w:rPr>
          <w:sz w:val="28"/>
          <w:szCs w:val="28"/>
          <w:lang w:val="en-US"/>
        </w:rPr>
        <w:t>II</w:t>
      </w:r>
      <w:r>
        <w:rPr>
          <w:sz w:val="28"/>
          <w:szCs w:val="28"/>
        </w:rPr>
        <w:t xml:space="preserve"> Отчета) </w:t>
      </w:r>
      <w:r w:rsidRPr="00156D59">
        <w:rPr>
          <w:sz w:val="28"/>
          <w:szCs w:val="28"/>
        </w:rPr>
        <w:t>не реализованными остались 3</w:t>
      </w:r>
      <w:r>
        <w:rPr>
          <w:sz w:val="28"/>
          <w:szCs w:val="28"/>
        </w:rPr>
        <w:t>7</w:t>
      </w:r>
      <w:r w:rsidRPr="00156D59">
        <w:rPr>
          <w:sz w:val="28"/>
          <w:szCs w:val="28"/>
        </w:rPr>
        <w:t xml:space="preserve"> </w:t>
      </w:r>
      <w:r w:rsidRPr="00AA6530">
        <w:rPr>
          <w:sz w:val="28"/>
          <w:szCs w:val="28"/>
        </w:rPr>
        <w:t xml:space="preserve">объектов : </w:t>
      </w:r>
    </w:p>
    <w:p w:rsidR="000A39AF" w:rsidRDefault="000A39AF" w:rsidP="005860D2">
      <w:pPr>
        <w:ind w:firstLine="720"/>
        <w:jc w:val="both"/>
        <w:rPr>
          <w:sz w:val="28"/>
          <w:szCs w:val="28"/>
        </w:rPr>
      </w:pPr>
      <w:r w:rsidRPr="008063CC">
        <w:rPr>
          <w:sz w:val="28"/>
          <w:szCs w:val="28"/>
        </w:rPr>
        <w:t xml:space="preserve">   - по выставлявшимся на торги 2</w:t>
      </w:r>
      <w:r>
        <w:rPr>
          <w:sz w:val="28"/>
          <w:szCs w:val="28"/>
        </w:rPr>
        <w:t>6</w:t>
      </w:r>
      <w:r w:rsidRPr="008063CC">
        <w:rPr>
          <w:sz w:val="28"/>
          <w:szCs w:val="28"/>
        </w:rPr>
        <w:t xml:space="preserve"> объект</w:t>
      </w:r>
      <w:r>
        <w:rPr>
          <w:sz w:val="28"/>
          <w:szCs w:val="28"/>
        </w:rPr>
        <w:t>ам</w:t>
      </w:r>
      <w:r w:rsidRPr="008063CC">
        <w:rPr>
          <w:sz w:val="28"/>
          <w:szCs w:val="28"/>
        </w:rPr>
        <w:t xml:space="preserve"> муниципального нежилого фонда</w:t>
      </w:r>
      <w:r w:rsidRPr="00156D59">
        <w:rPr>
          <w:sz w:val="28"/>
          <w:szCs w:val="28"/>
        </w:rPr>
        <w:t xml:space="preserve"> (поз. 1, </w:t>
      </w:r>
      <w:r>
        <w:rPr>
          <w:sz w:val="28"/>
          <w:szCs w:val="28"/>
        </w:rPr>
        <w:t>2</w:t>
      </w:r>
      <w:r w:rsidRPr="00156D59">
        <w:rPr>
          <w:sz w:val="28"/>
          <w:szCs w:val="28"/>
        </w:rPr>
        <w:t xml:space="preserve">, </w:t>
      </w:r>
      <w:r>
        <w:rPr>
          <w:sz w:val="28"/>
          <w:szCs w:val="28"/>
        </w:rPr>
        <w:t>4</w:t>
      </w:r>
      <w:r w:rsidRPr="00156D59">
        <w:rPr>
          <w:sz w:val="28"/>
          <w:szCs w:val="28"/>
        </w:rPr>
        <w:t xml:space="preserve">, </w:t>
      </w:r>
      <w:r>
        <w:rPr>
          <w:sz w:val="28"/>
          <w:szCs w:val="28"/>
        </w:rPr>
        <w:t>8</w:t>
      </w:r>
      <w:r w:rsidRPr="00156D59">
        <w:rPr>
          <w:sz w:val="28"/>
          <w:szCs w:val="28"/>
        </w:rPr>
        <w:t xml:space="preserve">, </w:t>
      </w:r>
      <w:r>
        <w:rPr>
          <w:sz w:val="28"/>
          <w:szCs w:val="28"/>
        </w:rPr>
        <w:t>9</w:t>
      </w:r>
      <w:r w:rsidRPr="00156D59">
        <w:rPr>
          <w:sz w:val="28"/>
          <w:szCs w:val="28"/>
        </w:rPr>
        <w:t xml:space="preserve">, </w:t>
      </w:r>
      <w:r>
        <w:rPr>
          <w:sz w:val="28"/>
          <w:szCs w:val="28"/>
        </w:rPr>
        <w:t>10</w:t>
      </w:r>
      <w:r w:rsidRPr="00156D59">
        <w:rPr>
          <w:sz w:val="28"/>
          <w:szCs w:val="28"/>
        </w:rPr>
        <w:t xml:space="preserve">, </w:t>
      </w:r>
      <w:r>
        <w:rPr>
          <w:sz w:val="28"/>
          <w:szCs w:val="28"/>
        </w:rPr>
        <w:t>11</w:t>
      </w:r>
      <w:r w:rsidRPr="00156D59">
        <w:rPr>
          <w:sz w:val="28"/>
          <w:szCs w:val="28"/>
        </w:rPr>
        <w:t xml:space="preserve">, </w:t>
      </w:r>
      <w:r>
        <w:rPr>
          <w:sz w:val="28"/>
          <w:szCs w:val="28"/>
        </w:rPr>
        <w:t>12</w:t>
      </w:r>
      <w:r w:rsidRPr="00156D59">
        <w:rPr>
          <w:sz w:val="28"/>
          <w:szCs w:val="28"/>
        </w:rPr>
        <w:t xml:space="preserve">, </w:t>
      </w:r>
      <w:r>
        <w:rPr>
          <w:sz w:val="28"/>
          <w:szCs w:val="28"/>
        </w:rPr>
        <w:t>13</w:t>
      </w:r>
      <w:r w:rsidRPr="00156D59">
        <w:rPr>
          <w:sz w:val="28"/>
          <w:szCs w:val="28"/>
        </w:rPr>
        <w:t xml:space="preserve">, </w:t>
      </w:r>
      <w:r w:rsidRPr="000135F8">
        <w:rPr>
          <w:sz w:val="28"/>
          <w:szCs w:val="28"/>
        </w:rPr>
        <w:t>14,</w:t>
      </w:r>
      <w:r w:rsidRPr="00156D59">
        <w:rPr>
          <w:sz w:val="28"/>
          <w:szCs w:val="28"/>
        </w:rPr>
        <w:t xml:space="preserve"> </w:t>
      </w:r>
      <w:r>
        <w:rPr>
          <w:sz w:val="28"/>
          <w:szCs w:val="28"/>
        </w:rPr>
        <w:t>15</w:t>
      </w:r>
      <w:r w:rsidRPr="00156D59">
        <w:rPr>
          <w:sz w:val="28"/>
          <w:szCs w:val="28"/>
        </w:rPr>
        <w:t xml:space="preserve">, </w:t>
      </w:r>
      <w:r>
        <w:rPr>
          <w:sz w:val="28"/>
          <w:szCs w:val="28"/>
        </w:rPr>
        <w:t>16</w:t>
      </w:r>
      <w:r w:rsidRPr="00156D59">
        <w:rPr>
          <w:sz w:val="28"/>
          <w:szCs w:val="28"/>
        </w:rPr>
        <w:t xml:space="preserve">, </w:t>
      </w:r>
      <w:r>
        <w:rPr>
          <w:sz w:val="28"/>
          <w:szCs w:val="28"/>
        </w:rPr>
        <w:t>17</w:t>
      </w:r>
      <w:r w:rsidRPr="00156D59">
        <w:rPr>
          <w:sz w:val="28"/>
          <w:szCs w:val="28"/>
        </w:rPr>
        <w:t xml:space="preserve">, </w:t>
      </w:r>
      <w:r>
        <w:rPr>
          <w:sz w:val="28"/>
          <w:szCs w:val="28"/>
        </w:rPr>
        <w:t>18</w:t>
      </w:r>
      <w:r w:rsidRPr="00156D59">
        <w:rPr>
          <w:sz w:val="28"/>
          <w:szCs w:val="28"/>
        </w:rPr>
        <w:t xml:space="preserve">, </w:t>
      </w:r>
      <w:r>
        <w:rPr>
          <w:sz w:val="28"/>
          <w:szCs w:val="28"/>
        </w:rPr>
        <w:t>19</w:t>
      </w:r>
      <w:r w:rsidRPr="00156D59">
        <w:rPr>
          <w:sz w:val="28"/>
          <w:szCs w:val="28"/>
        </w:rPr>
        <w:t xml:space="preserve">, </w:t>
      </w:r>
      <w:r>
        <w:rPr>
          <w:sz w:val="28"/>
          <w:szCs w:val="28"/>
        </w:rPr>
        <w:t>20</w:t>
      </w:r>
      <w:r w:rsidRPr="00156D59">
        <w:rPr>
          <w:sz w:val="28"/>
          <w:szCs w:val="28"/>
        </w:rPr>
        <w:t xml:space="preserve">, </w:t>
      </w:r>
      <w:r>
        <w:rPr>
          <w:sz w:val="28"/>
          <w:szCs w:val="28"/>
        </w:rPr>
        <w:t>21</w:t>
      </w:r>
      <w:r w:rsidRPr="00156D59">
        <w:rPr>
          <w:sz w:val="28"/>
          <w:szCs w:val="28"/>
        </w:rPr>
        <w:t xml:space="preserve">, </w:t>
      </w:r>
      <w:r>
        <w:rPr>
          <w:sz w:val="28"/>
          <w:szCs w:val="28"/>
        </w:rPr>
        <w:t>22</w:t>
      </w:r>
      <w:r w:rsidRPr="00156D59">
        <w:rPr>
          <w:sz w:val="28"/>
          <w:szCs w:val="28"/>
        </w:rPr>
        <w:t xml:space="preserve">, </w:t>
      </w:r>
      <w:r>
        <w:rPr>
          <w:sz w:val="28"/>
          <w:szCs w:val="28"/>
        </w:rPr>
        <w:t>23</w:t>
      </w:r>
      <w:r w:rsidRPr="00156D59">
        <w:rPr>
          <w:sz w:val="28"/>
          <w:szCs w:val="28"/>
        </w:rPr>
        <w:t xml:space="preserve">, </w:t>
      </w:r>
      <w:r>
        <w:rPr>
          <w:sz w:val="28"/>
          <w:szCs w:val="28"/>
        </w:rPr>
        <w:t>24</w:t>
      </w:r>
      <w:r w:rsidRPr="00156D59">
        <w:rPr>
          <w:sz w:val="28"/>
          <w:szCs w:val="28"/>
        </w:rPr>
        <w:t xml:space="preserve">, </w:t>
      </w:r>
      <w:r>
        <w:rPr>
          <w:sz w:val="28"/>
          <w:szCs w:val="28"/>
        </w:rPr>
        <w:t xml:space="preserve">25, 33, 34, 35, 44, 45 </w:t>
      </w:r>
      <w:r w:rsidRPr="00156D59">
        <w:rPr>
          <w:sz w:val="28"/>
          <w:szCs w:val="28"/>
        </w:rPr>
        <w:t xml:space="preserve"> раздела </w:t>
      </w:r>
      <w:r w:rsidRPr="00156D59">
        <w:rPr>
          <w:sz w:val="28"/>
          <w:szCs w:val="28"/>
          <w:lang w:val="en-US"/>
        </w:rPr>
        <w:t>II</w:t>
      </w:r>
      <w:r w:rsidRPr="00156D59">
        <w:rPr>
          <w:sz w:val="28"/>
          <w:szCs w:val="28"/>
        </w:rPr>
        <w:t xml:space="preserve"> Отчета), начальная рыночная стоимость которых, определенная в соответствии с Федеральным законом от 29 июля 1998 г. № 135-ФЗ «Об оценочной деятельности в Российской Федерации», составляет  </w:t>
      </w:r>
      <w:r>
        <w:rPr>
          <w:sz w:val="28"/>
          <w:szCs w:val="28"/>
        </w:rPr>
        <w:t>48051,3</w:t>
      </w:r>
      <w:r w:rsidRPr="00156D59">
        <w:rPr>
          <w:sz w:val="28"/>
          <w:szCs w:val="28"/>
        </w:rPr>
        <w:t xml:space="preserve"> тыс. руб. Указанные объекты не были востребованы в течение года, несмотря на неоднократное выставление их на продажу. Предлагается включить указанные объекты в Прогнозный план (программу) приватизации муниципального имущества муниципального образования «Город Саратов» на 201</w:t>
      </w:r>
      <w:r>
        <w:rPr>
          <w:sz w:val="28"/>
          <w:szCs w:val="28"/>
        </w:rPr>
        <w:t>7</w:t>
      </w:r>
      <w:r w:rsidRPr="00156D59">
        <w:rPr>
          <w:sz w:val="28"/>
          <w:szCs w:val="28"/>
        </w:rPr>
        <w:t xml:space="preserve"> год;</w:t>
      </w:r>
    </w:p>
    <w:p w:rsidR="000A39AF" w:rsidRPr="00156D59" w:rsidRDefault="000A39AF" w:rsidP="005860D2">
      <w:pPr>
        <w:ind w:firstLine="720"/>
        <w:jc w:val="both"/>
        <w:rPr>
          <w:sz w:val="28"/>
          <w:szCs w:val="28"/>
        </w:rPr>
      </w:pPr>
      <w:r>
        <w:rPr>
          <w:sz w:val="28"/>
          <w:szCs w:val="28"/>
        </w:rPr>
        <w:t>- 1 объект муниципального нежилого фонда (поз. 48</w:t>
      </w:r>
      <w:r w:rsidRPr="002463BD">
        <w:rPr>
          <w:sz w:val="28"/>
          <w:szCs w:val="28"/>
        </w:rPr>
        <w:t xml:space="preserve"> раздела</w:t>
      </w:r>
      <w:r w:rsidRPr="00AA6530">
        <w:rPr>
          <w:sz w:val="28"/>
          <w:szCs w:val="28"/>
        </w:rPr>
        <w:t xml:space="preserve"> </w:t>
      </w:r>
      <w:r w:rsidRPr="00AA6530">
        <w:rPr>
          <w:sz w:val="28"/>
          <w:szCs w:val="28"/>
          <w:lang w:val="en-US"/>
        </w:rPr>
        <w:t>II</w:t>
      </w:r>
      <w:r w:rsidRPr="00AA6530">
        <w:rPr>
          <w:sz w:val="28"/>
          <w:szCs w:val="28"/>
        </w:rPr>
        <w:t xml:space="preserve"> Отчета</w:t>
      </w:r>
      <w:r>
        <w:rPr>
          <w:sz w:val="28"/>
          <w:szCs w:val="28"/>
        </w:rPr>
        <w:t xml:space="preserve"> ) снят с торгов на основании определения Арбитражного суда Саратовской области о запрете действий, направленных на отчуждение нежилого помещения;</w:t>
      </w:r>
    </w:p>
    <w:p w:rsidR="000A39AF" w:rsidRPr="007C139E" w:rsidRDefault="000A39AF" w:rsidP="00E71FFF">
      <w:pPr>
        <w:ind w:firstLine="720"/>
        <w:jc w:val="both"/>
        <w:rPr>
          <w:sz w:val="28"/>
          <w:szCs w:val="28"/>
        </w:rPr>
      </w:pPr>
      <w:r w:rsidRPr="00AA6530">
        <w:rPr>
          <w:sz w:val="28"/>
          <w:szCs w:val="28"/>
        </w:rPr>
        <w:lastRenderedPageBreak/>
        <w:t xml:space="preserve">- 1 объект муниципального нежилого фонда </w:t>
      </w:r>
      <w:r>
        <w:rPr>
          <w:sz w:val="28"/>
          <w:szCs w:val="28"/>
        </w:rPr>
        <w:t>(поз. 31</w:t>
      </w:r>
      <w:r w:rsidRPr="002463BD">
        <w:rPr>
          <w:sz w:val="28"/>
          <w:szCs w:val="28"/>
        </w:rPr>
        <w:t xml:space="preserve"> раздела</w:t>
      </w:r>
      <w:r w:rsidRPr="00AA6530">
        <w:rPr>
          <w:sz w:val="28"/>
          <w:szCs w:val="28"/>
        </w:rPr>
        <w:t xml:space="preserve"> </w:t>
      </w:r>
      <w:r w:rsidRPr="00AA6530">
        <w:rPr>
          <w:sz w:val="28"/>
          <w:szCs w:val="28"/>
          <w:lang w:val="en-US"/>
        </w:rPr>
        <w:t>II</w:t>
      </w:r>
      <w:r w:rsidRPr="00AA6530">
        <w:rPr>
          <w:sz w:val="28"/>
          <w:szCs w:val="28"/>
        </w:rPr>
        <w:t xml:space="preserve"> Отчета</w:t>
      </w:r>
      <w:r>
        <w:rPr>
          <w:sz w:val="28"/>
          <w:szCs w:val="28"/>
        </w:rPr>
        <w:t xml:space="preserve"> ) </w:t>
      </w:r>
      <w:r w:rsidRPr="00AA6530">
        <w:rPr>
          <w:sz w:val="28"/>
          <w:szCs w:val="28"/>
        </w:rPr>
        <w:t>на торги не выставлялся</w:t>
      </w:r>
      <w:r>
        <w:rPr>
          <w:sz w:val="28"/>
          <w:szCs w:val="28"/>
        </w:rPr>
        <w:t xml:space="preserve"> в связи с рассмотрением обращения </w:t>
      </w:r>
      <w:r w:rsidRPr="007C139E">
        <w:rPr>
          <w:sz w:val="28"/>
          <w:szCs w:val="28"/>
        </w:rPr>
        <w:t>Настоятеля, Председателя Местной р</w:t>
      </w:r>
      <w:r>
        <w:rPr>
          <w:sz w:val="28"/>
          <w:szCs w:val="28"/>
        </w:rPr>
        <w:t>е</w:t>
      </w:r>
      <w:r w:rsidRPr="007C139E">
        <w:rPr>
          <w:sz w:val="28"/>
          <w:szCs w:val="28"/>
        </w:rPr>
        <w:t xml:space="preserve">лигиозной организации Успенской Старообрядческой общины </w:t>
      </w:r>
      <w:r>
        <w:rPr>
          <w:sz w:val="28"/>
          <w:szCs w:val="28"/>
        </w:rPr>
        <w:t xml:space="preserve">                       </w:t>
      </w:r>
      <w:r w:rsidRPr="007C139E">
        <w:rPr>
          <w:sz w:val="28"/>
          <w:szCs w:val="28"/>
        </w:rPr>
        <w:t>г.</w:t>
      </w:r>
      <w:r>
        <w:rPr>
          <w:sz w:val="28"/>
          <w:szCs w:val="28"/>
        </w:rPr>
        <w:t xml:space="preserve"> </w:t>
      </w:r>
      <w:r w:rsidRPr="007C139E">
        <w:rPr>
          <w:sz w:val="28"/>
          <w:szCs w:val="28"/>
        </w:rPr>
        <w:t xml:space="preserve">Саратова Русской Православной Старообрядческой Церкви Иерея В.А. Коровина о передаче в безвозмездное пользование здания Казанского храма Горинской богадельни;                 </w:t>
      </w:r>
    </w:p>
    <w:p w:rsidR="000A39AF" w:rsidRPr="00AA6530" w:rsidRDefault="000A39AF" w:rsidP="00E71FFF">
      <w:pPr>
        <w:ind w:firstLine="720"/>
        <w:jc w:val="both"/>
        <w:rPr>
          <w:sz w:val="28"/>
          <w:szCs w:val="28"/>
        </w:rPr>
      </w:pPr>
      <w:r w:rsidRPr="00AA6530">
        <w:rPr>
          <w:sz w:val="28"/>
          <w:szCs w:val="28"/>
        </w:rPr>
        <w:t xml:space="preserve">- по </w:t>
      </w:r>
      <w:r>
        <w:rPr>
          <w:sz w:val="28"/>
          <w:szCs w:val="28"/>
        </w:rPr>
        <w:t>9</w:t>
      </w:r>
      <w:r w:rsidRPr="00AA6530">
        <w:rPr>
          <w:sz w:val="28"/>
          <w:szCs w:val="28"/>
        </w:rPr>
        <w:t xml:space="preserve"> объектам (поз. </w:t>
      </w:r>
      <w:r>
        <w:rPr>
          <w:sz w:val="28"/>
          <w:szCs w:val="28"/>
        </w:rPr>
        <w:t xml:space="preserve">32, 39, 40, 42, 43, 46, 47, 49, </w:t>
      </w:r>
      <w:r w:rsidRPr="002463BD">
        <w:rPr>
          <w:sz w:val="28"/>
          <w:szCs w:val="28"/>
        </w:rPr>
        <w:t>50 раздела</w:t>
      </w:r>
      <w:r w:rsidRPr="00AA6530">
        <w:rPr>
          <w:sz w:val="28"/>
          <w:szCs w:val="28"/>
        </w:rPr>
        <w:t xml:space="preserve"> </w:t>
      </w:r>
      <w:r w:rsidRPr="00AA6530">
        <w:rPr>
          <w:sz w:val="28"/>
          <w:szCs w:val="28"/>
          <w:lang w:val="en-US"/>
        </w:rPr>
        <w:t>II</w:t>
      </w:r>
      <w:r w:rsidRPr="00AA6530">
        <w:rPr>
          <w:sz w:val="28"/>
          <w:szCs w:val="28"/>
        </w:rPr>
        <w:t xml:space="preserve"> Отчета) начальная рыночная стоимость которых, определенная в соответствии с Федеральным законом от 29 июля 1998 года № 135-ФЗ «Об оценочной деятельности в Российской Федерации», составляет </w:t>
      </w:r>
      <w:r>
        <w:rPr>
          <w:sz w:val="28"/>
          <w:szCs w:val="28"/>
        </w:rPr>
        <w:t>18664,0</w:t>
      </w:r>
      <w:r w:rsidRPr="00AA6530">
        <w:rPr>
          <w:sz w:val="28"/>
          <w:szCs w:val="28"/>
        </w:rPr>
        <w:t xml:space="preserve"> тыс руб., торги </w:t>
      </w:r>
      <w:r>
        <w:rPr>
          <w:sz w:val="28"/>
          <w:szCs w:val="28"/>
        </w:rPr>
        <w:t xml:space="preserve">объявлены на </w:t>
      </w:r>
      <w:r w:rsidRPr="00AA6530">
        <w:rPr>
          <w:sz w:val="28"/>
          <w:szCs w:val="28"/>
        </w:rPr>
        <w:t>феврал</w:t>
      </w:r>
      <w:r>
        <w:rPr>
          <w:sz w:val="28"/>
          <w:szCs w:val="28"/>
        </w:rPr>
        <w:t>ь</w:t>
      </w:r>
      <w:r w:rsidRPr="00AA6530">
        <w:rPr>
          <w:sz w:val="28"/>
          <w:szCs w:val="28"/>
        </w:rPr>
        <w:t xml:space="preserve"> 201</w:t>
      </w:r>
      <w:r>
        <w:rPr>
          <w:sz w:val="28"/>
          <w:szCs w:val="28"/>
        </w:rPr>
        <w:t>7</w:t>
      </w:r>
      <w:r w:rsidRPr="00AA6530">
        <w:rPr>
          <w:sz w:val="28"/>
          <w:szCs w:val="28"/>
        </w:rPr>
        <w:t xml:space="preserve"> года. В случае реализации указанных объектов отчет о вырученных средствах войдет в Отчет о результатах приватизации 201</w:t>
      </w:r>
      <w:r>
        <w:rPr>
          <w:sz w:val="28"/>
          <w:szCs w:val="28"/>
        </w:rPr>
        <w:t>7</w:t>
      </w:r>
      <w:r w:rsidRPr="00AA6530">
        <w:rPr>
          <w:sz w:val="28"/>
          <w:szCs w:val="28"/>
        </w:rPr>
        <w:t xml:space="preserve"> года.  </w:t>
      </w:r>
    </w:p>
    <w:p w:rsidR="000A39AF" w:rsidRPr="00211A95" w:rsidRDefault="000A39AF" w:rsidP="005860D2">
      <w:pPr>
        <w:spacing w:before="60"/>
        <w:ind w:firstLine="709"/>
        <w:jc w:val="both"/>
        <w:rPr>
          <w:sz w:val="28"/>
          <w:szCs w:val="28"/>
        </w:rPr>
      </w:pPr>
      <w:r w:rsidRPr="00211A95">
        <w:rPr>
          <w:i/>
          <w:iCs/>
          <w:sz w:val="28"/>
          <w:szCs w:val="28"/>
        </w:rPr>
        <w:t>По отчуждению недвижимого арендуемого имущества в рамках реализации первоочередного права субъектами малого и среднего предпринимательства.</w:t>
      </w:r>
    </w:p>
    <w:p w:rsidR="000A39AF" w:rsidRPr="00211A95" w:rsidRDefault="000A39AF" w:rsidP="005860D2">
      <w:pPr>
        <w:ind w:firstLine="720"/>
        <w:jc w:val="both"/>
        <w:rPr>
          <w:sz w:val="28"/>
          <w:szCs w:val="28"/>
        </w:rPr>
      </w:pPr>
      <w:r w:rsidRPr="00211A95">
        <w:rPr>
          <w:sz w:val="28"/>
          <w:szCs w:val="28"/>
        </w:rPr>
        <w:t xml:space="preserve">В течение года комитетом принято </w:t>
      </w:r>
      <w:r>
        <w:rPr>
          <w:sz w:val="28"/>
          <w:szCs w:val="28"/>
        </w:rPr>
        <w:t>4</w:t>
      </w:r>
      <w:r w:rsidRPr="00440E4C">
        <w:rPr>
          <w:sz w:val="28"/>
          <w:szCs w:val="28"/>
        </w:rPr>
        <w:t xml:space="preserve"> заявлени</w:t>
      </w:r>
      <w:r>
        <w:rPr>
          <w:sz w:val="28"/>
          <w:szCs w:val="28"/>
        </w:rPr>
        <w:t>я</w:t>
      </w:r>
      <w:r w:rsidRPr="00211A95">
        <w:rPr>
          <w:sz w:val="28"/>
          <w:szCs w:val="28"/>
        </w:rPr>
        <w:t xml:space="preserve"> на приобретение в собственность недвижимого арендуемого имущества в соответствии с Федеральным законом от 22 июля 2008 года № 159-ФЗ. </w:t>
      </w:r>
      <w:r>
        <w:rPr>
          <w:sz w:val="28"/>
          <w:szCs w:val="28"/>
        </w:rPr>
        <w:t>З</w:t>
      </w:r>
      <w:r w:rsidRPr="00211A95">
        <w:rPr>
          <w:sz w:val="28"/>
          <w:szCs w:val="28"/>
        </w:rPr>
        <w:t xml:space="preserve">аключено </w:t>
      </w:r>
      <w:r>
        <w:rPr>
          <w:sz w:val="28"/>
          <w:szCs w:val="28"/>
        </w:rPr>
        <w:t>3</w:t>
      </w:r>
      <w:r w:rsidRPr="00211A95">
        <w:rPr>
          <w:sz w:val="28"/>
          <w:szCs w:val="28"/>
        </w:rPr>
        <w:t xml:space="preserve"> договор</w:t>
      </w:r>
      <w:r>
        <w:rPr>
          <w:sz w:val="28"/>
          <w:szCs w:val="28"/>
        </w:rPr>
        <w:t>а</w:t>
      </w:r>
      <w:r w:rsidRPr="00211A95">
        <w:rPr>
          <w:sz w:val="28"/>
          <w:szCs w:val="28"/>
        </w:rPr>
        <w:t xml:space="preserve"> купли-продажи нежилых помещений (поз. 1</w:t>
      </w:r>
      <w:r>
        <w:rPr>
          <w:sz w:val="28"/>
          <w:szCs w:val="28"/>
        </w:rPr>
        <w:t>, 2, 3</w:t>
      </w:r>
      <w:r w:rsidRPr="00211A95">
        <w:rPr>
          <w:sz w:val="28"/>
          <w:szCs w:val="28"/>
        </w:rPr>
        <w:t xml:space="preserve"> раздела </w:t>
      </w:r>
      <w:r w:rsidRPr="00211A95">
        <w:rPr>
          <w:sz w:val="28"/>
          <w:szCs w:val="28"/>
          <w:lang w:val="en-US"/>
        </w:rPr>
        <w:t>III</w:t>
      </w:r>
      <w:r w:rsidRPr="00211A95">
        <w:rPr>
          <w:sz w:val="28"/>
          <w:szCs w:val="28"/>
        </w:rPr>
        <w:t xml:space="preserve"> Отчета) на сумму </w:t>
      </w:r>
      <w:r>
        <w:rPr>
          <w:sz w:val="28"/>
          <w:szCs w:val="28"/>
        </w:rPr>
        <w:t xml:space="preserve">6149,53 </w:t>
      </w:r>
      <w:r w:rsidRPr="00211A95">
        <w:rPr>
          <w:sz w:val="28"/>
          <w:szCs w:val="28"/>
        </w:rPr>
        <w:t>тыс. руб.</w:t>
      </w:r>
      <w:r>
        <w:rPr>
          <w:sz w:val="28"/>
          <w:szCs w:val="28"/>
        </w:rPr>
        <w:t xml:space="preserve"> (без НДС).</w:t>
      </w:r>
      <w:r w:rsidRPr="00211A95">
        <w:rPr>
          <w:sz w:val="28"/>
          <w:szCs w:val="28"/>
        </w:rPr>
        <w:t xml:space="preserve"> Все покупатели воспользовались предоставленной рассрочкой платежей по договорам купли-продажи сроком до 7 лет.</w:t>
      </w:r>
    </w:p>
    <w:p w:rsidR="000A39AF" w:rsidRPr="00211A95" w:rsidRDefault="000A39AF" w:rsidP="005860D2">
      <w:pPr>
        <w:ind w:firstLine="720"/>
        <w:jc w:val="both"/>
        <w:rPr>
          <w:sz w:val="28"/>
          <w:szCs w:val="28"/>
        </w:rPr>
      </w:pPr>
      <w:r w:rsidRPr="00211A95">
        <w:rPr>
          <w:sz w:val="28"/>
          <w:szCs w:val="28"/>
        </w:rPr>
        <w:t xml:space="preserve">В местный бюджет по договорам купли-продажи недвижимого арендуемого имущества, заключенным в 2008-2016 гг. с субъектами малого и среднего предпринимательства с предоставлением рассрочки платежей, зачислены денежные средства в </w:t>
      </w:r>
      <w:r w:rsidRPr="008A6D9C">
        <w:rPr>
          <w:sz w:val="28"/>
          <w:szCs w:val="28"/>
        </w:rPr>
        <w:t xml:space="preserve">размере </w:t>
      </w:r>
      <w:r>
        <w:rPr>
          <w:sz w:val="28"/>
          <w:szCs w:val="28"/>
        </w:rPr>
        <w:t>14886,96</w:t>
      </w:r>
      <w:r w:rsidRPr="008A6D9C">
        <w:rPr>
          <w:sz w:val="28"/>
          <w:szCs w:val="28"/>
        </w:rPr>
        <w:t xml:space="preserve"> тыс. руб.</w:t>
      </w:r>
    </w:p>
    <w:p w:rsidR="000A39AF" w:rsidRDefault="000A39AF" w:rsidP="00635E0E">
      <w:pPr>
        <w:ind w:firstLine="720"/>
        <w:jc w:val="both"/>
        <w:rPr>
          <w:sz w:val="28"/>
          <w:szCs w:val="28"/>
        </w:rPr>
      </w:pPr>
      <w:r>
        <w:rPr>
          <w:sz w:val="28"/>
          <w:szCs w:val="28"/>
        </w:rPr>
        <w:t xml:space="preserve">Всего </w:t>
      </w:r>
      <w:r w:rsidRPr="00707E93">
        <w:rPr>
          <w:sz w:val="28"/>
          <w:szCs w:val="28"/>
        </w:rPr>
        <w:t xml:space="preserve">по итогам 2016 года комитетом </w:t>
      </w:r>
      <w:r w:rsidRPr="00A709A2">
        <w:rPr>
          <w:sz w:val="28"/>
          <w:szCs w:val="28"/>
        </w:rPr>
        <w:t>заключено 20 договоров купли-продажи муниципального имущества на сумму 26700,2</w:t>
      </w:r>
      <w:r>
        <w:rPr>
          <w:sz w:val="28"/>
          <w:szCs w:val="28"/>
        </w:rPr>
        <w:t>7</w:t>
      </w:r>
      <w:r w:rsidRPr="00A709A2">
        <w:rPr>
          <w:sz w:val="28"/>
          <w:szCs w:val="28"/>
        </w:rPr>
        <w:t xml:space="preserve"> тыс. руб. (без</w:t>
      </w:r>
      <w:r w:rsidRPr="00707E93">
        <w:rPr>
          <w:sz w:val="28"/>
          <w:szCs w:val="28"/>
        </w:rPr>
        <w:t xml:space="preserve"> НДС), из них: по итогам проведенных торгов – </w:t>
      </w:r>
      <w:r>
        <w:rPr>
          <w:sz w:val="28"/>
          <w:szCs w:val="28"/>
        </w:rPr>
        <w:t>17</w:t>
      </w:r>
      <w:r w:rsidRPr="00707E93">
        <w:rPr>
          <w:sz w:val="28"/>
          <w:szCs w:val="28"/>
        </w:rPr>
        <w:t xml:space="preserve"> договор</w:t>
      </w:r>
      <w:r>
        <w:rPr>
          <w:sz w:val="28"/>
          <w:szCs w:val="28"/>
        </w:rPr>
        <w:t>ов</w:t>
      </w:r>
      <w:r w:rsidRPr="00707E93">
        <w:rPr>
          <w:sz w:val="28"/>
          <w:szCs w:val="28"/>
        </w:rPr>
        <w:t xml:space="preserve"> на сумму </w:t>
      </w:r>
      <w:r>
        <w:rPr>
          <w:sz w:val="28"/>
          <w:szCs w:val="28"/>
        </w:rPr>
        <w:t>20550,74</w:t>
      </w:r>
      <w:r w:rsidRPr="00707E93">
        <w:rPr>
          <w:sz w:val="28"/>
          <w:szCs w:val="28"/>
        </w:rPr>
        <w:t xml:space="preserve"> тыс. руб.</w:t>
      </w:r>
      <w:r>
        <w:rPr>
          <w:sz w:val="28"/>
          <w:szCs w:val="28"/>
        </w:rPr>
        <w:t xml:space="preserve"> (без НДС)</w:t>
      </w:r>
      <w:r w:rsidRPr="00707E93">
        <w:rPr>
          <w:sz w:val="28"/>
          <w:szCs w:val="28"/>
        </w:rPr>
        <w:t xml:space="preserve">; в рамках исполнения Федерального закона от 22 июля 2008 года № 159-ФЗ – </w:t>
      </w:r>
      <w:r>
        <w:rPr>
          <w:sz w:val="28"/>
          <w:szCs w:val="28"/>
        </w:rPr>
        <w:t>3</w:t>
      </w:r>
      <w:r w:rsidRPr="00707E93">
        <w:rPr>
          <w:sz w:val="28"/>
          <w:szCs w:val="28"/>
        </w:rPr>
        <w:t xml:space="preserve"> договор</w:t>
      </w:r>
      <w:r>
        <w:rPr>
          <w:sz w:val="28"/>
          <w:szCs w:val="28"/>
        </w:rPr>
        <w:t>а</w:t>
      </w:r>
      <w:r w:rsidRPr="00707E93">
        <w:rPr>
          <w:sz w:val="28"/>
          <w:szCs w:val="28"/>
        </w:rPr>
        <w:t xml:space="preserve"> купли-продажи на сумму </w:t>
      </w:r>
      <w:r>
        <w:rPr>
          <w:sz w:val="28"/>
          <w:szCs w:val="28"/>
        </w:rPr>
        <w:t xml:space="preserve">6149,53 </w:t>
      </w:r>
      <w:r w:rsidRPr="00707E93">
        <w:rPr>
          <w:sz w:val="28"/>
          <w:szCs w:val="28"/>
        </w:rPr>
        <w:t>тыс. руб</w:t>
      </w:r>
      <w:r>
        <w:rPr>
          <w:sz w:val="28"/>
          <w:szCs w:val="28"/>
        </w:rPr>
        <w:t>. (без НДС)</w:t>
      </w:r>
      <w:r w:rsidRPr="00707E93">
        <w:rPr>
          <w:sz w:val="28"/>
          <w:szCs w:val="28"/>
        </w:rPr>
        <w:t>.</w:t>
      </w:r>
    </w:p>
    <w:p w:rsidR="000A39AF" w:rsidRPr="00A414C2" w:rsidRDefault="000A39AF" w:rsidP="00A414C2">
      <w:pPr>
        <w:ind w:firstLine="720"/>
        <w:jc w:val="both"/>
        <w:rPr>
          <w:i/>
          <w:iCs/>
          <w:sz w:val="28"/>
          <w:szCs w:val="28"/>
        </w:rPr>
      </w:pPr>
      <w:r w:rsidRPr="00A414C2">
        <w:rPr>
          <w:i/>
          <w:iCs/>
          <w:sz w:val="28"/>
          <w:szCs w:val="28"/>
        </w:rPr>
        <w:t>По приватизации объектов сети теплоснабжения и линейных объектов сети теплоснабжения, включенн</w:t>
      </w:r>
      <w:r>
        <w:rPr>
          <w:i/>
          <w:iCs/>
          <w:sz w:val="28"/>
          <w:szCs w:val="28"/>
        </w:rPr>
        <w:t>ых</w:t>
      </w:r>
      <w:r w:rsidRPr="00A414C2">
        <w:rPr>
          <w:i/>
          <w:iCs/>
          <w:sz w:val="28"/>
          <w:szCs w:val="28"/>
        </w:rPr>
        <w:t xml:space="preserve"> в  программу приватизации  на 2016 год.</w:t>
      </w:r>
    </w:p>
    <w:p w:rsidR="000A39AF" w:rsidRDefault="000A39AF" w:rsidP="00B262A8">
      <w:pPr>
        <w:ind w:firstLine="720"/>
        <w:jc w:val="both"/>
        <w:rPr>
          <w:sz w:val="28"/>
          <w:szCs w:val="28"/>
        </w:rPr>
      </w:pPr>
      <w:r w:rsidRPr="00C47C3F">
        <w:rPr>
          <w:sz w:val="28"/>
          <w:szCs w:val="28"/>
        </w:rPr>
        <w:t xml:space="preserve">Решением Саратовской городской Думы от </w:t>
      </w:r>
      <w:r>
        <w:rPr>
          <w:sz w:val="28"/>
          <w:szCs w:val="28"/>
        </w:rPr>
        <w:t>18</w:t>
      </w:r>
      <w:r w:rsidRPr="00C47C3F">
        <w:rPr>
          <w:sz w:val="28"/>
          <w:szCs w:val="28"/>
        </w:rPr>
        <w:t>.</w:t>
      </w:r>
      <w:r>
        <w:rPr>
          <w:sz w:val="28"/>
          <w:szCs w:val="28"/>
        </w:rPr>
        <w:t>02</w:t>
      </w:r>
      <w:r w:rsidRPr="00C47C3F">
        <w:rPr>
          <w:sz w:val="28"/>
          <w:szCs w:val="28"/>
        </w:rPr>
        <w:t>.201</w:t>
      </w:r>
      <w:r>
        <w:rPr>
          <w:sz w:val="28"/>
          <w:szCs w:val="28"/>
        </w:rPr>
        <w:t>6</w:t>
      </w:r>
      <w:r w:rsidRPr="00C47C3F">
        <w:rPr>
          <w:sz w:val="28"/>
          <w:szCs w:val="28"/>
        </w:rPr>
        <w:t xml:space="preserve"> № </w:t>
      </w:r>
      <w:r>
        <w:rPr>
          <w:sz w:val="28"/>
          <w:szCs w:val="28"/>
        </w:rPr>
        <w:t>56</w:t>
      </w:r>
      <w:r w:rsidRPr="00C47C3F">
        <w:rPr>
          <w:sz w:val="28"/>
          <w:szCs w:val="28"/>
        </w:rPr>
        <w:t>-</w:t>
      </w:r>
      <w:r>
        <w:rPr>
          <w:sz w:val="28"/>
          <w:szCs w:val="28"/>
        </w:rPr>
        <w:t>600</w:t>
      </w:r>
      <w:r w:rsidRPr="00C47C3F">
        <w:rPr>
          <w:sz w:val="28"/>
          <w:szCs w:val="28"/>
        </w:rPr>
        <w:t xml:space="preserve"> </w:t>
      </w:r>
      <w:r>
        <w:rPr>
          <w:sz w:val="28"/>
          <w:szCs w:val="28"/>
        </w:rPr>
        <w:t>предусмотрено создание тепло-транспортной компании с участием муниципального образования «Город Саратов». В</w:t>
      </w:r>
      <w:r w:rsidRPr="00C47C3F">
        <w:rPr>
          <w:sz w:val="28"/>
          <w:szCs w:val="28"/>
        </w:rPr>
        <w:t xml:space="preserve"> программу приватизации на 201</w:t>
      </w:r>
      <w:r>
        <w:rPr>
          <w:sz w:val="28"/>
          <w:szCs w:val="28"/>
        </w:rPr>
        <w:t>6</w:t>
      </w:r>
      <w:r w:rsidRPr="00C47C3F">
        <w:rPr>
          <w:sz w:val="28"/>
          <w:szCs w:val="28"/>
        </w:rPr>
        <w:t xml:space="preserve"> год </w:t>
      </w:r>
      <w:r>
        <w:rPr>
          <w:sz w:val="28"/>
          <w:szCs w:val="28"/>
        </w:rPr>
        <w:t xml:space="preserve">был включен перечень муниципального имущества в количестве 109 объектов сети теплоснабжения и 2760 линейных объектов сети теплоснабжения (приложение № 2 раздела </w:t>
      </w:r>
      <w:r>
        <w:rPr>
          <w:sz w:val="28"/>
          <w:szCs w:val="28"/>
          <w:lang w:val="en-US"/>
        </w:rPr>
        <w:t>II</w:t>
      </w:r>
      <w:r>
        <w:rPr>
          <w:sz w:val="28"/>
          <w:szCs w:val="28"/>
        </w:rPr>
        <w:t xml:space="preserve">). </w:t>
      </w:r>
      <w:r w:rsidRPr="00C47C3F">
        <w:rPr>
          <w:sz w:val="28"/>
          <w:szCs w:val="28"/>
        </w:rPr>
        <w:t>В т</w:t>
      </w:r>
      <w:r>
        <w:rPr>
          <w:sz w:val="28"/>
          <w:szCs w:val="28"/>
        </w:rPr>
        <w:t xml:space="preserve">ечение года количество объектов </w:t>
      </w:r>
      <w:r w:rsidRPr="00C47C3F">
        <w:rPr>
          <w:sz w:val="28"/>
          <w:szCs w:val="28"/>
        </w:rPr>
        <w:t xml:space="preserve"> увеличено до </w:t>
      </w:r>
      <w:r>
        <w:rPr>
          <w:sz w:val="28"/>
          <w:szCs w:val="28"/>
        </w:rPr>
        <w:t>2763</w:t>
      </w:r>
      <w:r w:rsidRPr="00C47C3F">
        <w:rPr>
          <w:sz w:val="28"/>
          <w:szCs w:val="28"/>
        </w:rPr>
        <w:t>.</w:t>
      </w:r>
      <w:r>
        <w:rPr>
          <w:sz w:val="28"/>
          <w:szCs w:val="28"/>
        </w:rPr>
        <w:t xml:space="preserve"> 1 линейный объект сети теплоснабжения исключен из Прогнозного плана решением Саратовской городской Думы от 14.06.2016 № 60-632 (поз. 2746 раздела </w:t>
      </w:r>
      <w:r>
        <w:rPr>
          <w:sz w:val="28"/>
          <w:szCs w:val="28"/>
          <w:lang w:val="en-US"/>
        </w:rPr>
        <w:t>II</w:t>
      </w:r>
      <w:r>
        <w:rPr>
          <w:sz w:val="28"/>
          <w:szCs w:val="28"/>
        </w:rPr>
        <w:t>). В рамках исполнения Прогнозного плана (программы) приватизации на 2016 год была проведена оценка рыночной стоимости объектов сети теплоснабжения и линейных объектов сети теплоснабжения, которая составила 1321045,26 тыс. руб.</w:t>
      </w:r>
    </w:p>
    <w:p w:rsidR="000A39AF" w:rsidRDefault="000A39AF" w:rsidP="00635E0E">
      <w:pPr>
        <w:ind w:firstLine="720"/>
        <w:jc w:val="both"/>
        <w:rPr>
          <w:sz w:val="28"/>
          <w:szCs w:val="28"/>
        </w:rPr>
      </w:pPr>
      <w:r>
        <w:rPr>
          <w:sz w:val="28"/>
          <w:szCs w:val="28"/>
        </w:rPr>
        <w:t xml:space="preserve">Наличие рыночной оценки имущества является основанием для принятия последующего решения Саратовской городской Думы по внесению объектов сети </w:t>
      </w:r>
      <w:r>
        <w:rPr>
          <w:sz w:val="28"/>
          <w:szCs w:val="28"/>
        </w:rPr>
        <w:lastRenderedPageBreak/>
        <w:t>теплоснабжения и линейных объектов сети теплоснабжения в качестве вклада в уставный капитал создаваемого акционерного общества.</w:t>
      </w:r>
    </w:p>
    <w:p w:rsidR="000A39AF" w:rsidRPr="00C47C3F" w:rsidRDefault="000A39AF" w:rsidP="006B6C0E">
      <w:pPr>
        <w:ind w:firstLine="720"/>
        <w:jc w:val="both"/>
        <w:rPr>
          <w:sz w:val="28"/>
          <w:szCs w:val="28"/>
        </w:rPr>
      </w:pPr>
      <w:r w:rsidRPr="00C47C3F">
        <w:rPr>
          <w:i/>
          <w:iCs/>
          <w:sz w:val="28"/>
          <w:szCs w:val="28"/>
        </w:rPr>
        <w:t xml:space="preserve">По приватизации </w:t>
      </w:r>
      <w:r>
        <w:rPr>
          <w:i/>
          <w:iCs/>
          <w:sz w:val="28"/>
          <w:szCs w:val="28"/>
        </w:rPr>
        <w:t>пакета акций акционерного общества</w:t>
      </w:r>
      <w:r w:rsidRPr="00C47C3F">
        <w:rPr>
          <w:i/>
          <w:iCs/>
          <w:sz w:val="28"/>
          <w:szCs w:val="28"/>
        </w:rPr>
        <w:t>, включенного в  программу приватизации  на 201</w:t>
      </w:r>
      <w:r>
        <w:rPr>
          <w:i/>
          <w:iCs/>
          <w:sz w:val="28"/>
          <w:szCs w:val="28"/>
        </w:rPr>
        <w:t>6</w:t>
      </w:r>
      <w:r w:rsidRPr="00C47C3F">
        <w:rPr>
          <w:i/>
          <w:iCs/>
          <w:sz w:val="28"/>
          <w:szCs w:val="28"/>
        </w:rPr>
        <w:t xml:space="preserve"> год.</w:t>
      </w:r>
    </w:p>
    <w:p w:rsidR="000A39AF" w:rsidRPr="00AA6530" w:rsidRDefault="000A39AF" w:rsidP="005C79FB">
      <w:pPr>
        <w:ind w:firstLine="720"/>
        <w:jc w:val="both"/>
        <w:rPr>
          <w:sz w:val="28"/>
          <w:szCs w:val="28"/>
        </w:rPr>
      </w:pPr>
      <w:r>
        <w:rPr>
          <w:sz w:val="28"/>
          <w:szCs w:val="28"/>
        </w:rPr>
        <w:t>На т</w:t>
      </w:r>
      <w:r w:rsidRPr="00635E0E">
        <w:rPr>
          <w:sz w:val="28"/>
          <w:szCs w:val="28"/>
        </w:rPr>
        <w:t xml:space="preserve">орги </w:t>
      </w:r>
      <w:r>
        <w:rPr>
          <w:sz w:val="28"/>
          <w:szCs w:val="28"/>
        </w:rPr>
        <w:t xml:space="preserve"> был выставлен</w:t>
      </w:r>
      <w:r w:rsidRPr="00635E0E">
        <w:rPr>
          <w:sz w:val="28"/>
          <w:szCs w:val="28"/>
        </w:rPr>
        <w:t xml:space="preserve"> пакет акций </w:t>
      </w:r>
      <w:r>
        <w:rPr>
          <w:sz w:val="28"/>
          <w:szCs w:val="28"/>
        </w:rPr>
        <w:t xml:space="preserve">АО «Саратовгаз», </w:t>
      </w:r>
      <w:r w:rsidRPr="00156D59">
        <w:rPr>
          <w:sz w:val="28"/>
          <w:szCs w:val="28"/>
        </w:rPr>
        <w:t>начальная рыночная стоимость котор</w:t>
      </w:r>
      <w:r>
        <w:rPr>
          <w:sz w:val="28"/>
          <w:szCs w:val="28"/>
        </w:rPr>
        <w:t>ого</w:t>
      </w:r>
      <w:r w:rsidRPr="00156D59">
        <w:rPr>
          <w:sz w:val="28"/>
          <w:szCs w:val="28"/>
        </w:rPr>
        <w:t xml:space="preserve">, определенная в соответствии с Федеральным законом от 29 июля 1998 г. № 135-ФЗ «Об оценочной деятельности в Российской Федерации», составляет  </w:t>
      </w:r>
      <w:r>
        <w:rPr>
          <w:sz w:val="28"/>
          <w:szCs w:val="28"/>
        </w:rPr>
        <w:t>251340,81</w:t>
      </w:r>
      <w:r w:rsidRPr="00156D59">
        <w:rPr>
          <w:sz w:val="28"/>
          <w:szCs w:val="28"/>
        </w:rPr>
        <w:t xml:space="preserve"> тыс. руб. </w:t>
      </w:r>
      <w:r>
        <w:rPr>
          <w:sz w:val="28"/>
          <w:szCs w:val="28"/>
        </w:rPr>
        <w:t xml:space="preserve">Торги не состоялись ввиду отсутствия спроса. Повторно </w:t>
      </w:r>
      <w:r w:rsidRPr="00AA6530">
        <w:rPr>
          <w:sz w:val="28"/>
          <w:szCs w:val="28"/>
        </w:rPr>
        <w:t xml:space="preserve">торги </w:t>
      </w:r>
      <w:r>
        <w:rPr>
          <w:sz w:val="28"/>
          <w:szCs w:val="28"/>
        </w:rPr>
        <w:t xml:space="preserve">объявлены на </w:t>
      </w:r>
      <w:r w:rsidRPr="00AA6530">
        <w:rPr>
          <w:sz w:val="28"/>
          <w:szCs w:val="28"/>
        </w:rPr>
        <w:t>феврал</w:t>
      </w:r>
      <w:r>
        <w:rPr>
          <w:sz w:val="28"/>
          <w:szCs w:val="28"/>
        </w:rPr>
        <w:t>ь</w:t>
      </w:r>
      <w:r w:rsidRPr="00AA6530">
        <w:rPr>
          <w:sz w:val="28"/>
          <w:szCs w:val="28"/>
        </w:rPr>
        <w:t xml:space="preserve"> 201</w:t>
      </w:r>
      <w:r>
        <w:rPr>
          <w:sz w:val="28"/>
          <w:szCs w:val="28"/>
        </w:rPr>
        <w:t>7</w:t>
      </w:r>
      <w:r w:rsidRPr="00AA6530">
        <w:rPr>
          <w:sz w:val="28"/>
          <w:szCs w:val="28"/>
        </w:rPr>
        <w:t xml:space="preserve"> года. В случае реализации указанн</w:t>
      </w:r>
      <w:r>
        <w:rPr>
          <w:sz w:val="28"/>
          <w:szCs w:val="28"/>
        </w:rPr>
        <w:t>ого</w:t>
      </w:r>
      <w:r w:rsidRPr="00AA6530">
        <w:rPr>
          <w:sz w:val="28"/>
          <w:szCs w:val="28"/>
        </w:rPr>
        <w:t xml:space="preserve"> объект</w:t>
      </w:r>
      <w:r>
        <w:rPr>
          <w:sz w:val="28"/>
          <w:szCs w:val="28"/>
        </w:rPr>
        <w:t>а</w:t>
      </w:r>
      <w:r w:rsidRPr="00AA6530">
        <w:rPr>
          <w:sz w:val="28"/>
          <w:szCs w:val="28"/>
        </w:rPr>
        <w:t xml:space="preserve"> отчет о вырученных средствах войдет в Отчет о результатах приватизации 201</w:t>
      </w:r>
      <w:r>
        <w:rPr>
          <w:sz w:val="28"/>
          <w:szCs w:val="28"/>
        </w:rPr>
        <w:t>7</w:t>
      </w:r>
      <w:r w:rsidRPr="00AA6530">
        <w:rPr>
          <w:sz w:val="28"/>
          <w:szCs w:val="28"/>
        </w:rPr>
        <w:t xml:space="preserve"> года.  </w:t>
      </w:r>
    </w:p>
    <w:p w:rsidR="000A39AF" w:rsidRPr="00707E93" w:rsidRDefault="000A39AF" w:rsidP="005860D2">
      <w:pPr>
        <w:ind w:firstLine="720"/>
        <w:jc w:val="both"/>
        <w:rPr>
          <w:sz w:val="28"/>
          <w:szCs w:val="28"/>
        </w:rPr>
      </w:pPr>
      <w:r w:rsidRPr="00707E93">
        <w:rPr>
          <w:sz w:val="28"/>
          <w:szCs w:val="28"/>
        </w:rPr>
        <w:t>В ходе исполнения программы приватизации на 2016 год пров</w:t>
      </w:r>
      <w:r>
        <w:rPr>
          <w:sz w:val="28"/>
          <w:szCs w:val="28"/>
        </w:rPr>
        <w:t>едены</w:t>
      </w:r>
      <w:r w:rsidRPr="00707E93">
        <w:rPr>
          <w:sz w:val="28"/>
          <w:szCs w:val="28"/>
        </w:rPr>
        <w:t xml:space="preserve"> необходимые мероприятия, связанные с уточнением характеристик объектов, их государственной регистрацией, оценкой рыночной стоимости, информационным обеспечением и т.д. По итогам отчетного периода затраты на соответствующие мероприятия составили </w:t>
      </w:r>
      <w:r>
        <w:rPr>
          <w:sz w:val="28"/>
          <w:szCs w:val="28"/>
        </w:rPr>
        <w:t>303,</w:t>
      </w:r>
      <w:r w:rsidRPr="000135F8">
        <w:rPr>
          <w:sz w:val="28"/>
          <w:szCs w:val="28"/>
        </w:rPr>
        <w:t>13 тыс. руб</w:t>
      </w:r>
      <w:r>
        <w:rPr>
          <w:sz w:val="28"/>
          <w:szCs w:val="28"/>
        </w:rPr>
        <w:t xml:space="preserve">. (в том числе по договорам с единственным поставщиком и муниципальным контрактам). По результатам проведенных торгов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экономия бюджетных средств </w:t>
      </w:r>
      <w:r w:rsidRPr="000135F8">
        <w:rPr>
          <w:sz w:val="28"/>
          <w:szCs w:val="28"/>
        </w:rPr>
        <w:t>от запланированных</w:t>
      </w:r>
      <w:r w:rsidRPr="00707E93">
        <w:rPr>
          <w:sz w:val="28"/>
          <w:szCs w:val="28"/>
        </w:rPr>
        <w:t xml:space="preserve"> на обе</w:t>
      </w:r>
      <w:r>
        <w:rPr>
          <w:sz w:val="28"/>
          <w:szCs w:val="28"/>
        </w:rPr>
        <w:t>спечение процесса приватизации составила  1219,24 тыс. руб. от начальной максимальной цены контракта  - 1324,8 тыс. руб.</w:t>
      </w:r>
    </w:p>
    <w:p w:rsidR="000A39AF" w:rsidRPr="005B5FCC" w:rsidRDefault="000A39AF" w:rsidP="005860D2">
      <w:pPr>
        <w:ind w:firstLine="720"/>
        <w:jc w:val="both"/>
        <w:rPr>
          <w:sz w:val="28"/>
          <w:szCs w:val="28"/>
          <w:highlight w:val="green"/>
        </w:rPr>
      </w:pPr>
    </w:p>
    <w:p w:rsidR="000A39AF" w:rsidRPr="005B5FCC" w:rsidRDefault="000A39AF" w:rsidP="005860D2">
      <w:pPr>
        <w:ind w:firstLine="720"/>
        <w:jc w:val="both"/>
        <w:rPr>
          <w:sz w:val="28"/>
          <w:szCs w:val="28"/>
          <w:highlight w:val="green"/>
        </w:rPr>
      </w:pPr>
    </w:p>
    <w:p w:rsidR="000A39AF" w:rsidRPr="005B5FCC"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Default="000A39AF" w:rsidP="005860D2">
      <w:pPr>
        <w:ind w:firstLine="720"/>
        <w:jc w:val="both"/>
        <w:rPr>
          <w:sz w:val="28"/>
          <w:szCs w:val="28"/>
          <w:highlight w:val="green"/>
        </w:rPr>
      </w:pPr>
    </w:p>
    <w:p w:rsidR="000A39AF" w:rsidRPr="00B86A5A" w:rsidRDefault="000A39AF" w:rsidP="005860D2">
      <w:pPr>
        <w:ind w:firstLine="720"/>
        <w:rPr>
          <w:sz w:val="28"/>
          <w:szCs w:val="28"/>
        </w:rPr>
      </w:pPr>
      <w:r w:rsidRPr="00B86A5A">
        <w:rPr>
          <w:sz w:val="28"/>
          <w:szCs w:val="28"/>
          <w:lang w:val="en-US"/>
        </w:rPr>
        <w:t>VII</w:t>
      </w:r>
      <w:r w:rsidRPr="00B86A5A">
        <w:rPr>
          <w:sz w:val="28"/>
          <w:szCs w:val="28"/>
        </w:rPr>
        <w:t xml:space="preserve">. Предложения о включении не приватизированных объектов                                                                                                                                                                                                                                     </w:t>
      </w:r>
    </w:p>
    <w:p w:rsidR="000A39AF" w:rsidRPr="00B86A5A" w:rsidRDefault="000A39AF" w:rsidP="005860D2">
      <w:pPr>
        <w:ind w:right="381"/>
        <w:jc w:val="center"/>
        <w:rPr>
          <w:sz w:val="28"/>
          <w:szCs w:val="28"/>
        </w:rPr>
      </w:pPr>
      <w:r w:rsidRPr="00B86A5A">
        <w:rPr>
          <w:sz w:val="28"/>
          <w:szCs w:val="28"/>
        </w:rPr>
        <w:t>в Прогнозный план (программу) приватизации муниципального имущества муниципального образования «Город Саратов» на 201</w:t>
      </w:r>
      <w:r>
        <w:rPr>
          <w:sz w:val="28"/>
          <w:szCs w:val="28"/>
        </w:rPr>
        <w:t>7</w:t>
      </w:r>
      <w:r w:rsidRPr="00B86A5A">
        <w:rPr>
          <w:sz w:val="28"/>
          <w:szCs w:val="28"/>
        </w:rPr>
        <w:t xml:space="preserve"> год</w:t>
      </w:r>
    </w:p>
    <w:p w:rsidR="000A39AF" w:rsidRPr="00B86A5A" w:rsidRDefault="000A39AF" w:rsidP="005860D2">
      <w:pPr>
        <w:rPr>
          <w:sz w:val="28"/>
          <w:szCs w:val="28"/>
        </w:rPr>
      </w:pPr>
    </w:p>
    <w:tbl>
      <w:tblPr>
        <w:tblW w:w="0" w:type="auto"/>
        <w:tblInd w:w="-106" w:type="dxa"/>
        <w:tblLayout w:type="fixed"/>
        <w:tblLook w:val="0000" w:firstRow="0" w:lastRow="0" w:firstColumn="0" w:lastColumn="0" w:noHBand="0" w:noVBand="0"/>
      </w:tblPr>
      <w:tblGrid>
        <w:gridCol w:w="1050"/>
        <w:gridCol w:w="1245"/>
        <w:gridCol w:w="4680"/>
        <w:gridCol w:w="3150"/>
      </w:tblGrid>
      <w:tr w:rsidR="000A39AF" w:rsidRPr="00B86A5A">
        <w:trPr>
          <w:trHeight w:val="121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 п/п</w:t>
            </w:r>
          </w:p>
        </w:tc>
        <w:tc>
          <w:tcPr>
            <w:tcW w:w="1245"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 xml:space="preserve">№ позиции по разделу </w:t>
            </w:r>
          </w:p>
          <w:p w:rsidR="000A39AF" w:rsidRPr="00B86A5A" w:rsidRDefault="000A39AF" w:rsidP="005D1C8F">
            <w:pPr>
              <w:jc w:val="center"/>
              <w:rPr>
                <w:sz w:val="28"/>
                <w:szCs w:val="28"/>
              </w:rPr>
            </w:pPr>
            <w:r w:rsidRPr="00B86A5A">
              <w:rPr>
                <w:sz w:val="28"/>
                <w:szCs w:val="28"/>
                <w:lang w:val="en-US"/>
              </w:rPr>
              <w:t>II</w:t>
            </w:r>
            <w:r w:rsidRPr="00B86A5A">
              <w:rPr>
                <w:sz w:val="28"/>
                <w:szCs w:val="28"/>
              </w:rPr>
              <w:t xml:space="preserve"> Отчета</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 xml:space="preserve">Наименование муниципального имущества (объекта), </w:t>
            </w:r>
          </w:p>
          <w:p w:rsidR="000A39AF" w:rsidRPr="00B86A5A" w:rsidRDefault="000A39AF" w:rsidP="005D1C8F">
            <w:pPr>
              <w:jc w:val="center"/>
              <w:rPr>
                <w:sz w:val="28"/>
                <w:szCs w:val="28"/>
              </w:rPr>
            </w:pPr>
            <w:r w:rsidRPr="00B86A5A">
              <w:rPr>
                <w:sz w:val="28"/>
                <w:szCs w:val="28"/>
              </w:rPr>
              <w:t>его местонахождение</w:t>
            </w:r>
          </w:p>
        </w:tc>
        <w:tc>
          <w:tcPr>
            <w:tcW w:w="3150" w:type="dxa"/>
            <w:tcBorders>
              <w:top w:val="single" w:sz="4" w:space="0" w:color="000000"/>
              <w:left w:val="single" w:sz="4" w:space="0" w:color="000000"/>
              <w:bottom w:val="single" w:sz="4" w:space="0" w:color="000000"/>
              <w:right w:val="single" w:sz="4" w:space="0" w:color="000000"/>
            </w:tcBorders>
            <w:vAlign w:val="center"/>
          </w:tcPr>
          <w:p w:rsidR="000A39AF" w:rsidRPr="00B86A5A" w:rsidRDefault="000A39AF" w:rsidP="005D1C8F">
            <w:pPr>
              <w:jc w:val="center"/>
            </w:pPr>
            <w:r w:rsidRPr="00B86A5A">
              <w:rPr>
                <w:sz w:val="28"/>
                <w:szCs w:val="28"/>
              </w:rPr>
              <w:t>Площадь, кв.м.</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w:t>
            </w:r>
          </w:p>
        </w:tc>
        <w:tc>
          <w:tcPr>
            <w:tcW w:w="1245"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2</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5D1C8F">
            <w:pPr>
              <w:jc w:val="center"/>
              <w:rPr>
                <w:sz w:val="28"/>
                <w:szCs w:val="28"/>
              </w:rPr>
            </w:pPr>
            <w:r w:rsidRPr="00B86A5A">
              <w:rPr>
                <w:sz w:val="28"/>
                <w:szCs w:val="28"/>
              </w:rPr>
              <w:t>3</w:t>
            </w:r>
          </w:p>
        </w:tc>
        <w:tc>
          <w:tcPr>
            <w:tcW w:w="3150" w:type="dxa"/>
            <w:tcBorders>
              <w:top w:val="single" w:sz="4" w:space="0" w:color="000000"/>
              <w:left w:val="single" w:sz="4" w:space="0" w:color="000000"/>
              <w:bottom w:val="single" w:sz="4" w:space="0" w:color="000000"/>
              <w:right w:val="single" w:sz="4" w:space="0" w:color="000000"/>
            </w:tcBorders>
            <w:vAlign w:val="center"/>
          </w:tcPr>
          <w:p w:rsidR="000A39AF" w:rsidRPr="00B86A5A" w:rsidRDefault="000A39AF" w:rsidP="005D1C8F">
            <w:pPr>
              <w:jc w:val="center"/>
            </w:pPr>
            <w:r w:rsidRPr="00B86A5A">
              <w:rPr>
                <w:sz w:val="28"/>
                <w:szCs w:val="28"/>
              </w:rPr>
              <w:t>4</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w:t>
            </w:r>
          </w:p>
        </w:tc>
        <w:tc>
          <w:tcPr>
            <w:tcW w:w="4680" w:type="dxa"/>
            <w:tcBorders>
              <w:top w:val="single" w:sz="4" w:space="0" w:color="000000"/>
              <w:left w:val="single" w:sz="4" w:space="0" w:color="000000"/>
              <w:bottom w:val="single" w:sz="4" w:space="0" w:color="000000"/>
            </w:tcBorders>
          </w:tcPr>
          <w:p w:rsidR="000A39AF" w:rsidRPr="007D65D8" w:rsidRDefault="000A39AF" w:rsidP="00A17699">
            <w:pPr>
              <w:pStyle w:val="ad"/>
              <w:jc w:val="left"/>
              <w:rPr>
                <w:b w:val="0"/>
                <w:bCs w:val="0"/>
                <w:color w:val="000000"/>
              </w:rPr>
            </w:pPr>
            <w:r w:rsidRPr="007D65D8">
              <w:rPr>
                <w:b w:val="0"/>
                <w:bCs w:val="0"/>
                <w:color w:val="000000"/>
              </w:rPr>
              <w:t xml:space="preserve">Объект муниципального нежилого фонда – нежилое помещение </w:t>
            </w:r>
          </w:p>
          <w:p w:rsidR="000A39AF" w:rsidRPr="007D65D8" w:rsidRDefault="000A39AF" w:rsidP="00A17699">
            <w:pPr>
              <w:pStyle w:val="ad"/>
              <w:jc w:val="left"/>
              <w:rPr>
                <w:b w:val="0"/>
                <w:bCs w:val="0"/>
              </w:rPr>
            </w:pPr>
            <w:r w:rsidRPr="007D65D8">
              <w:rPr>
                <w:b w:val="0"/>
                <w:bCs w:val="0"/>
                <w:color w:val="000000"/>
              </w:rPr>
              <w:t>(г. Саратов, ул. Большая Садовая, 210, пом. А-5)</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Pr>
                <w:sz w:val="28"/>
                <w:szCs w:val="28"/>
              </w:rPr>
              <w:t>12,1</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w:t>
            </w:r>
          </w:p>
        </w:tc>
        <w:tc>
          <w:tcPr>
            <w:tcW w:w="4680" w:type="dxa"/>
            <w:tcBorders>
              <w:top w:val="single" w:sz="4" w:space="0" w:color="000000"/>
              <w:left w:val="single" w:sz="4" w:space="0" w:color="000000"/>
              <w:bottom w:val="single" w:sz="4" w:space="0" w:color="000000"/>
            </w:tcBorders>
          </w:tcPr>
          <w:p w:rsidR="000A39AF" w:rsidRDefault="000A39AF" w:rsidP="00A17699">
            <w:pPr>
              <w:rPr>
                <w:color w:val="000000"/>
                <w:sz w:val="28"/>
                <w:szCs w:val="28"/>
              </w:rPr>
            </w:pPr>
            <w:r w:rsidRPr="007D65D8">
              <w:rPr>
                <w:color w:val="000000"/>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7D65D8">
              <w:rPr>
                <w:color w:val="000000"/>
                <w:sz w:val="28"/>
                <w:szCs w:val="28"/>
              </w:rPr>
              <w:t>(</w:t>
            </w:r>
            <w:r w:rsidRPr="007D65D8">
              <w:rPr>
                <w:sz w:val="28"/>
                <w:szCs w:val="28"/>
              </w:rPr>
              <w:t>г. Саратов, ул. Гоголя, 34)</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1f1"/>
              <w:snapToGrid w:val="0"/>
              <w:jc w:val="center"/>
              <w:rPr>
                <w:color w:val="000000"/>
                <w:sz w:val="28"/>
                <w:szCs w:val="28"/>
              </w:rPr>
            </w:pPr>
            <w:r w:rsidRPr="00B86A5A">
              <w:rPr>
                <w:color w:val="000000"/>
                <w:sz w:val="28"/>
                <w:szCs w:val="28"/>
              </w:rPr>
              <w:t>Свободное, незанятое. Подвал.</w:t>
            </w:r>
          </w:p>
          <w:p w:rsidR="000A39AF" w:rsidRPr="00B86A5A" w:rsidRDefault="000A39AF" w:rsidP="00A17699">
            <w:pPr>
              <w:jc w:val="center"/>
              <w:rPr>
                <w:sz w:val="28"/>
                <w:szCs w:val="28"/>
              </w:rPr>
            </w:pPr>
            <w:r>
              <w:rPr>
                <w:sz w:val="28"/>
                <w:szCs w:val="28"/>
              </w:rPr>
              <w:t>53,0</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w:t>
            </w:r>
          </w:p>
        </w:tc>
        <w:tc>
          <w:tcPr>
            <w:tcW w:w="4680" w:type="dxa"/>
            <w:tcBorders>
              <w:top w:val="single" w:sz="4" w:space="0" w:color="000000"/>
              <w:left w:val="single" w:sz="4" w:space="0" w:color="000000"/>
              <w:bottom w:val="single" w:sz="4" w:space="0" w:color="000000"/>
            </w:tcBorders>
          </w:tcPr>
          <w:p w:rsidR="000A39AF" w:rsidRPr="007D65D8" w:rsidRDefault="000A39AF" w:rsidP="00A17699">
            <w:pPr>
              <w:pStyle w:val="a8"/>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B86A5A" w:rsidRDefault="000A39AF" w:rsidP="00A17699">
            <w:pPr>
              <w:rPr>
                <w:sz w:val="28"/>
                <w:szCs w:val="28"/>
              </w:rPr>
            </w:pPr>
            <w:r w:rsidRPr="007D65D8">
              <w:rPr>
                <w:color w:val="000000"/>
                <w:sz w:val="28"/>
                <w:szCs w:val="28"/>
              </w:rPr>
              <w:t>(г. Саратов, ул. им. Киселева, 11, пом. б/н)</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1f1"/>
              <w:snapToGrid w:val="0"/>
              <w:jc w:val="center"/>
              <w:rPr>
                <w:color w:val="000000"/>
                <w:sz w:val="28"/>
                <w:szCs w:val="28"/>
              </w:rPr>
            </w:pPr>
            <w:r w:rsidRPr="00B86A5A">
              <w:rPr>
                <w:color w:val="000000"/>
                <w:sz w:val="28"/>
                <w:szCs w:val="28"/>
              </w:rPr>
              <w:t>Свободное, незанятое. Подвал.</w:t>
            </w:r>
          </w:p>
          <w:p w:rsidR="000A39AF" w:rsidRPr="00B86A5A" w:rsidRDefault="000A39AF" w:rsidP="00A17699">
            <w:pPr>
              <w:jc w:val="center"/>
              <w:rPr>
                <w:sz w:val="28"/>
                <w:szCs w:val="28"/>
              </w:rPr>
            </w:pPr>
            <w:r>
              <w:rPr>
                <w:sz w:val="28"/>
                <w:szCs w:val="28"/>
              </w:rPr>
              <w:t>55,4</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8.</w:t>
            </w:r>
          </w:p>
        </w:tc>
        <w:tc>
          <w:tcPr>
            <w:tcW w:w="4680" w:type="dxa"/>
            <w:tcBorders>
              <w:top w:val="single" w:sz="4" w:space="0" w:color="000000"/>
              <w:left w:val="single" w:sz="4" w:space="0" w:color="000000"/>
              <w:bottom w:val="single" w:sz="4" w:space="0" w:color="000000"/>
            </w:tcBorders>
          </w:tcPr>
          <w:p w:rsidR="000A39AF" w:rsidRPr="007D65D8" w:rsidRDefault="000A39AF" w:rsidP="00A17699">
            <w:pPr>
              <w:pStyle w:val="a8"/>
              <w:jc w:val="left"/>
              <w:rPr>
                <w:color w:val="000000"/>
                <w:sz w:val="28"/>
                <w:szCs w:val="28"/>
              </w:rPr>
            </w:pPr>
            <w:r w:rsidRPr="007D65D8">
              <w:rPr>
                <w:color w:val="000000"/>
                <w:sz w:val="28"/>
                <w:szCs w:val="28"/>
              </w:rPr>
              <w:t>Объект муниципального нежилого фонда – нежилое помещение</w:t>
            </w:r>
          </w:p>
          <w:p w:rsidR="000A39AF" w:rsidRPr="007D65D8" w:rsidRDefault="000A39AF" w:rsidP="00A17699">
            <w:pPr>
              <w:pStyle w:val="a8"/>
              <w:jc w:val="left"/>
              <w:rPr>
                <w:sz w:val="28"/>
                <w:szCs w:val="28"/>
              </w:rPr>
            </w:pPr>
            <w:r w:rsidRPr="007D65D8">
              <w:rPr>
                <w:color w:val="000000"/>
                <w:sz w:val="28"/>
                <w:szCs w:val="28"/>
              </w:rPr>
              <w:t>(</w:t>
            </w:r>
            <w:r w:rsidRPr="007D65D8">
              <w:rPr>
                <w:sz w:val="28"/>
                <w:szCs w:val="28"/>
              </w:rPr>
              <w:t>г. Саратов, пр-кт Энтузиастов, 33В, пом. 3, литер А)</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a8"/>
              <w:snapToGrid w:val="0"/>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jc w:val="center"/>
              <w:rPr>
                <w:sz w:val="28"/>
                <w:szCs w:val="28"/>
              </w:rPr>
            </w:pPr>
            <w:r>
              <w:rPr>
                <w:sz w:val="28"/>
                <w:szCs w:val="28"/>
              </w:rPr>
              <w:t>12,9</w:t>
            </w:r>
          </w:p>
        </w:tc>
      </w:tr>
      <w:tr w:rsidR="000A39AF" w:rsidRPr="00B86A5A">
        <w:trPr>
          <w:trHeight w:val="345"/>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5.</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9.</w:t>
            </w:r>
          </w:p>
        </w:tc>
        <w:tc>
          <w:tcPr>
            <w:tcW w:w="4680" w:type="dxa"/>
            <w:tcBorders>
              <w:top w:val="single" w:sz="4" w:space="0" w:color="000000"/>
              <w:left w:val="single" w:sz="4" w:space="0" w:color="000000"/>
              <w:bottom w:val="single" w:sz="4" w:space="0" w:color="000000"/>
            </w:tcBorders>
          </w:tcPr>
          <w:p w:rsidR="000A39AF" w:rsidRPr="005C030D" w:rsidRDefault="000A39AF" w:rsidP="00A17699">
            <w:pPr>
              <w:pStyle w:val="ad"/>
              <w:jc w:val="left"/>
              <w:rPr>
                <w:b w:val="0"/>
                <w:bCs w:val="0"/>
                <w:color w:val="000000"/>
              </w:rPr>
            </w:pPr>
            <w:r w:rsidRPr="005C030D">
              <w:rPr>
                <w:b w:val="0"/>
                <w:bCs w:val="0"/>
                <w:color w:val="000000"/>
              </w:rPr>
              <w:t xml:space="preserve">Объект муниципального нежилого фонда – нежилое помещение </w:t>
            </w:r>
          </w:p>
          <w:p w:rsidR="000A39AF" w:rsidRPr="005C030D" w:rsidRDefault="000A39AF" w:rsidP="00A17699">
            <w:pPr>
              <w:pStyle w:val="ad"/>
              <w:jc w:val="left"/>
              <w:rPr>
                <w:b w:val="0"/>
                <w:bCs w:val="0"/>
              </w:rPr>
            </w:pPr>
            <w:r w:rsidRPr="005C030D">
              <w:rPr>
                <w:b w:val="0"/>
                <w:bCs w:val="0"/>
                <w:color w:val="000000"/>
              </w:rPr>
              <w:t xml:space="preserve">(г. Саратов, просп. Энтузиастов, 56, пом. А2А5-12) </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Pr>
                <w:sz w:val="28"/>
                <w:szCs w:val="28"/>
              </w:rPr>
              <w:t>131,6</w:t>
            </w:r>
          </w:p>
        </w:tc>
      </w:tr>
      <w:tr w:rsidR="000A39AF" w:rsidRPr="00B86A5A">
        <w:trPr>
          <w:trHeight w:val="1050"/>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6.</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10.</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pStyle w:val="a8"/>
              <w:snapToGrid w:val="0"/>
              <w:jc w:val="left"/>
              <w:rPr>
                <w:color w:val="000000"/>
                <w:sz w:val="28"/>
                <w:szCs w:val="28"/>
              </w:rPr>
            </w:pPr>
            <w:r w:rsidRPr="00B86A5A">
              <w:rPr>
                <w:color w:val="000000"/>
                <w:sz w:val="28"/>
                <w:szCs w:val="28"/>
              </w:rPr>
              <w:t xml:space="preserve">Объект муниципального нежилого фонда – нежилое помещение </w:t>
            </w:r>
          </w:p>
          <w:p w:rsidR="000A39AF" w:rsidRPr="00B86A5A" w:rsidRDefault="000A39AF" w:rsidP="00A17699">
            <w:pPr>
              <w:pStyle w:val="a8"/>
              <w:snapToGrid w:val="0"/>
              <w:jc w:val="left"/>
              <w:rPr>
                <w:color w:val="000000"/>
                <w:sz w:val="28"/>
                <w:szCs w:val="28"/>
              </w:rPr>
            </w:pPr>
            <w:r w:rsidRPr="00B86A5A">
              <w:rPr>
                <w:color w:val="000000"/>
                <w:sz w:val="28"/>
                <w:szCs w:val="28"/>
              </w:rPr>
              <w:t>(г.Саратов, ул. Заречная, 31)</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a8"/>
              <w:snapToGrid w:val="0"/>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pStyle w:val="a8"/>
              <w:snapToGrid w:val="0"/>
              <w:jc w:val="center"/>
              <w:rPr>
                <w:color w:val="000000"/>
                <w:sz w:val="28"/>
                <w:szCs w:val="28"/>
              </w:rPr>
            </w:pPr>
            <w:r w:rsidRPr="00B86A5A">
              <w:rPr>
                <w:color w:val="000000"/>
                <w:sz w:val="28"/>
                <w:szCs w:val="28"/>
              </w:rPr>
              <w:t>60,1</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7.</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11.</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pStyle w:val="1f1"/>
              <w:snapToGrid w:val="0"/>
              <w:rPr>
                <w:color w:val="000000"/>
                <w:sz w:val="28"/>
                <w:szCs w:val="28"/>
              </w:rPr>
            </w:pPr>
            <w:r w:rsidRPr="00B86A5A">
              <w:rPr>
                <w:color w:val="000000"/>
                <w:sz w:val="28"/>
                <w:szCs w:val="28"/>
              </w:rPr>
              <w:t>Объект муниципального нежилого фонда – нежилое помещение № 1</w:t>
            </w:r>
          </w:p>
          <w:p w:rsidR="000A39AF" w:rsidRPr="00B86A5A" w:rsidRDefault="000A39AF" w:rsidP="00A17699">
            <w:pPr>
              <w:pStyle w:val="1f1"/>
              <w:snapToGrid w:val="0"/>
              <w:rPr>
                <w:color w:val="000000"/>
                <w:sz w:val="28"/>
                <w:szCs w:val="28"/>
              </w:rPr>
            </w:pPr>
            <w:r w:rsidRPr="00B86A5A">
              <w:rPr>
                <w:color w:val="000000"/>
                <w:sz w:val="28"/>
                <w:szCs w:val="28"/>
              </w:rPr>
              <w:t xml:space="preserve"> (г. Саратов, ул. Танкистов, 101)</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pStyle w:val="1f1"/>
              <w:snapToGrid w:val="0"/>
              <w:jc w:val="center"/>
              <w:rPr>
                <w:color w:val="000000"/>
                <w:sz w:val="28"/>
                <w:szCs w:val="28"/>
              </w:rPr>
            </w:pPr>
            <w:r w:rsidRPr="00B86A5A">
              <w:rPr>
                <w:color w:val="000000"/>
                <w:sz w:val="28"/>
                <w:szCs w:val="28"/>
              </w:rPr>
              <w:t>Свободное, незанятое. Подвал.</w:t>
            </w:r>
          </w:p>
          <w:p w:rsidR="000A39AF" w:rsidRPr="00B86A5A" w:rsidRDefault="000A39AF" w:rsidP="00A17699">
            <w:pPr>
              <w:pStyle w:val="1f1"/>
              <w:snapToGrid w:val="0"/>
              <w:jc w:val="center"/>
              <w:rPr>
                <w:color w:val="000000"/>
                <w:sz w:val="28"/>
                <w:szCs w:val="28"/>
              </w:rPr>
            </w:pPr>
            <w:r w:rsidRPr="00B86A5A">
              <w:rPr>
                <w:color w:val="000000"/>
                <w:sz w:val="28"/>
                <w:szCs w:val="28"/>
              </w:rPr>
              <w:t>188,1</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8.</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12.</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rPr>
                <w:sz w:val="28"/>
                <w:szCs w:val="28"/>
              </w:rPr>
            </w:pPr>
            <w:r w:rsidRPr="00B86A5A">
              <w:rPr>
                <w:sz w:val="28"/>
                <w:szCs w:val="28"/>
              </w:rPr>
              <w:t>Объект муниципального нежилого фонда — нежилое помещение</w:t>
            </w:r>
          </w:p>
          <w:p w:rsidR="000A39AF" w:rsidRPr="00B86A5A" w:rsidRDefault="000A39AF" w:rsidP="00A17699">
            <w:pPr>
              <w:rPr>
                <w:sz w:val="28"/>
                <w:szCs w:val="28"/>
              </w:rPr>
            </w:pPr>
            <w:r w:rsidRPr="00B86A5A">
              <w:rPr>
                <w:sz w:val="28"/>
                <w:szCs w:val="28"/>
              </w:rPr>
              <w:t xml:space="preserve"> (г. Саратов, 12 Вокзальный проезд, б/н)</w:t>
            </w:r>
          </w:p>
        </w:tc>
        <w:tc>
          <w:tcPr>
            <w:tcW w:w="3150" w:type="dxa"/>
            <w:tcBorders>
              <w:top w:val="single" w:sz="4" w:space="0" w:color="000000"/>
              <w:left w:val="single" w:sz="4" w:space="0" w:color="000000"/>
              <w:bottom w:val="single" w:sz="4" w:space="0" w:color="000000"/>
              <w:right w:val="single" w:sz="4" w:space="0" w:color="000000"/>
            </w:tcBorders>
          </w:tcPr>
          <w:p w:rsidR="000A39AF" w:rsidRDefault="000A39AF" w:rsidP="00A17699">
            <w:pPr>
              <w:jc w:val="center"/>
              <w:rPr>
                <w:sz w:val="28"/>
                <w:szCs w:val="28"/>
              </w:rPr>
            </w:pPr>
            <w:r>
              <w:rPr>
                <w:sz w:val="28"/>
                <w:szCs w:val="28"/>
              </w:rPr>
              <w:t>Свободное, незанятое (выведенное из эксплуатации здание трансформаторной подстанции).</w:t>
            </w:r>
          </w:p>
          <w:p w:rsidR="000A39AF" w:rsidRPr="00B86A5A" w:rsidRDefault="000A39AF" w:rsidP="00A17699">
            <w:pPr>
              <w:jc w:val="center"/>
              <w:rPr>
                <w:sz w:val="28"/>
                <w:szCs w:val="28"/>
              </w:rPr>
            </w:pPr>
            <w:r w:rsidRPr="00B86A5A">
              <w:rPr>
                <w:sz w:val="28"/>
                <w:szCs w:val="28"/>
              </w:rPr>
              <w:t>Первый этаж.</w:t>
            </w:r>
          </w:p>
          <w:p w:rsidR="000A39AF" w:rsidRPr="00B86A5A" w:rsidRDefault="000A39AF" w:rsidP="00A17699">
            <w:pPr>
              <w:jc w:val="center"/>
              <w:rPr>
                <w:sz w:val="28"/>
                <w:szCs w:val="28"/>
              </w:rPr>
            </w:pPr>
            <w:r w:rsidRPr="00B86A5A">
              <w:rPr>
                <w:sz w:val="28"/>
                <w:szCs w:val="28"/>
              </w:rPr>
              <w:lastRenderedPageBreak/>
              <w:t>10,7</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lastRenderedPageBreak/>
              <w:t>9.</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13.</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№1 </w:t>
            </w:r>
          </w:p>
          <w:p w:rsidR="000A39AF" w:rsidRPr="00B86A5A" w:rsidRDefault="000A39AF" w:rsidP="00A17699">
            <w:pPr>
              <w:rPr>
                <w:sz w:val="28"/>
                <w:szCs w:val="28"/>
              </w:rPr>
            </w:pPr>
            <w:r w:rsidRPr="00B86A5A">
              <w:rPr>
                <w:sz w:val="28"/>
                <w:szCs w:val="28"/>
              </w:rPr>
              <w:t>(г. Саратов, ул. им. Азина В. М., 69)</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Цокольный этаж.</w:t>
            </w:r>
          </w:p>
          <w:p w:rsidR="000A39AF" w:rsidRPr="00B86A5A" w:rsidRDefault="000A39AF" w:rsidP="00A17699">
            <w:pPr>
              <w:jc w:val="center"/>
              <w:rPr>
                <w:sz w:val="28"/>
                <w:szCs w:val="28"/>
              </w:rPr>
            </w:pPr>
            <w:r w:rsidRPr="00B86A5A">
              <w:rPr>
                <w:sz w:val="28"/>
                <w:szCs w:val="28"/>
              </w:rPr>
              <w:t>74,2</w:t>
            </w:r>
          </w:p>
        </w:tc>
      </w:tr>
      <w:tr w:rsidR="000A39AF" w:rsidRPr="00B86A5A">
        <w:trPr>
          <w:trHeight w:val="799"/>
        </w:trPr>
        <w:tc>
          <w:tcPr>
            <w:tcW w:w="1050" w:type="dxa"/>
            <w:tcBorders>
              <w:left w:val="single" w:sz="4" w:space="0" w:color="000000"/>
              <w:bottom w:val="single" w:sz="4" w:space="0" w:color="000000"/>
            </w:tcBorders>
          </w:tcPr>
          <w:p w:rsidR="000A39AF" w:rsidRPr="00B86A5A" w:rsidRDefault="000A39AF" w:rsidP="005D1C8F">
            <w:pPr>
              <w:jc w:val="center"/>
              <w:rPr>
                <w:sz w:val="28"/>
                <w:szCs w:val="28"/>
              </w:rPr>
            </w:pPr>
            <w:r>
              <w:rPr>
                <w:sz w:val="28"/>
                <w:szCs w:val="28"/>
              </w:rPr>
              <w:t>10.</w:t>
            </w:r>
          </w:p>
        </w:tc>
        <w:tc>
          <w:tcPr>
            <w:tcW w:w="1245" w:type="dxa"/>
            <w:tcBorders>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14.</w:t>
            </w:r>
          </w:p>
        </w:tc>
        <w:tc>
          <w:tcPr>
            <w:tcW w:w="4680" w:type="dxa"/>
            <w:tcBorders>
              <w:left w:val="single" w:sz="4" w:space="0" w:color="000000"/>
              <w:bottom w:val="single" w:sz="4" w:space="0" w:color="000000"/>
            </w:tcBorders>
          </w:tcPr>
          <w:p w:rsidR="000A39AF" w:rsidRPr="00B86A5A" w:rsidRDefault="000A39AF" w:rsidP="00A17699">
            <w:pPr>
              <w:rPr>
                <w:sz w:val="28"/>
                <w:szCs w:val="28"/>
              </w:rPr>
            </w:pPr>
            <w:r w:rsidRPr="00B86A5A">
              <w:rPr>
                <w:sz w:val="28"/>
                <w:szCs w:val="28"/>
              </w:rPr>
              <w:t xml:space="preserve">Нежилое </w:t>
            </w:r>
            <w:r>
              <w:rPr>
                <w:sz w:val="28"/>
                <w:szCs w:val="28"/>
              </w:rPr>
              <w:t xml:space="preserve">трехэтажное </w:t>
            </w:r>
            <w:r w:rsidRPr="00B86A5A">
              <w:rPr>
                <w:sz w:val="28"/>
                <w:szCs w:val="28"/>
              </w:rPr>
              <w:t xml:space="preserve">здание вместе с земельным участком площадью 770 кв. м. </w:t>
            </w:r>
          </w:p>
          <w:p w:rsidR="000A39AF" w:rsidRPr="00B86A5A" w:rsidRDefault="000A39AF" w:rsidP="00A17699">
            <w:pPr>
              <w:rPr>
                <w:sz w:val="28"/>
                <w:szCs w:val="28"/>
              </w:rPr>
            </w:pPr>
            <w:r w:rsidRPr="00B86A5A">
              <w:rPr>
                <w:sz w:val="28"/>
                <w:szCs w:val="28"/>
              </w:rPr>
              <w:t>(г. Саратов, ул. Бабушкин взвоз, 21)</w:t>
            </w:r>
          </w:p>
          <w:p w:rsidR="000A39AF" w:rsidRPr="00B86A5A" w:rsidRDefault="000A39AF" w:rsidP="00A17699">
            <w:pPr>
              <w:rPr>
                <w:sz w:val="28"/>
                <w:szCs w:val="28"/>
              </w:rPr>
            </w:pPr>
          </w:p>
        </w:tc>
        <w:tc>
          <w:tcPr>
            <w:tcW w:w="3150" w:type="dxa"/>
            <w:tcBorders>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Выявленный объект историко-культурного наследия.</w:t>
            </w:r>
          </w:p>
          <w:p w:rsidR="000A39AF" w:rsidRPr="00B86A5A" w:rsidRDefault="000A39AF" w:rsidP="00A17699">
            <w:pPr>
              <w:jc w:val="center"/>
              <w:rPr>
                <w:sz w:val="28"/>
                <w:szCs w:val="28"/>
              </w:rPr>
            </w:pPr>
            <w:r w:rsidRPr="00B86A5A">
              <w:rPr>
                <w:sz w:val="28"/>
                <w:szCs w:val="28"/>
              </w:rPr>
              <w:t>958,2</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11.</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15.</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pStyle w:val="a8"/>
              <w:snapToGrid w:val="0"/>
              <w:ind w:right="-108"/>
              <w:jc w:val="left"/>
              <w:rPr>
                <w:color w:val="000000"/>
                <w:sz w:val="28"/>
                <w:szCs w:val="28"/>
              </w:rPr>
            </w:pPr>
            <w:r w:rsidRPr="00B86A5A">
              <w:rPr>
                <w:color w:val="000000"/>
                <w:sz w:val="28"/>
                <w:szCs w:val="28"/>
              </w:rPr>
              <w:t xml:space="preserve">Объект муниципального нежилого фонда – нежилое помещение  </w:t>
            </w:r>
          </w:p>
          <w:p w:rsidR="000A39AF" w:rsidRPr="00B86A5A" w:rsidRDefault="000A39AF" w:rsidP="00A17699">
            <w:pPr>
              <w:pStyle w:val="a8"/>
              <w:snapToGrid w:val="0"/>
              <w:ind w:right="-108"/>
              <w:jc w:val="left"/>
              <w:rPr>
                <w:color w:val="000000"/>
                <w:sz w:val="28"/>
                <w:szCs w:val="28"/>
              </w:rPr>
            </w:pPr>
            <w:r w:rsidRPr="00B86A5A">
              <w:rPr>
                <w:color w:val="000000"/>
                <w:sz w:val="28"/>
                <w:szCs w:val="28"/>
              </w:rPr>
              <w:t>(г. Саратов, ул. Бахметьевская, 33)</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jc w:val="center"/>
            </w:pPr>
            <w:r w:rsidRPr="00B86A5A">
              <w:rPr>
                <w:color w:val="000000"/>
                <w:sz w:val="28"/>
                <w:szCs w:val="28"/>
              </w:rPr>
              <w:t>30,8</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12.</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16.</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Pr>
                <w:sz w:val="28"/>
                <w:szCs w:val="28"/>
              </w:rPr>
              <w:t>(г. Саратов, ул. Брянская,34)</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w:t>
            </w:r>
          </w:p>
          <w:p w:rsidR="000A39AF" w:rsidRPr="00B86A5A" w:rsidRDefault="000A39AF" w:rsidP="00A17699">
            <w:pPr>
              <w:jc w:val="center"/>
              <w:rPr>
                <w:sz w:val="28"/>
                <w:szCs w:val="28"/>
              </w:rPr>
            </w:pPr>
            <w:r w:rsidRPr="00B86A5A">
              <w:rPr>
                <w:sz w:val="28"/>
                <w:szCs w:val="28"/>
              </w:rPr>
              <w:t>53,9</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13.</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17.</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им. Горького А. М., 21/2,   Лит.А)</w:t>
            </w:r>
          </w:p>
          <w:p w:rsidR="000A39AF" w:rsidRPr="00B86A5A" w:rsidRDefault="000A39AF" w:rsidP="00A17699">
            <w:pPr>
              <w:rPr>
                <w:sz w:val="28"/>
                <w:szCs w:val="28"/>
              </w:rPr>
            </w:pP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 Выявленный объект историко-культурного наследия.</w:t>
            </w:r>
          </w:p>
          <w:p w:rsidR="000A39AF" w:rsidRPr="00B86A5A" w:rsidRDefault="000A39AF" w:rsidP="00A17699">
            <w:pPr>
              <w:jc w:val="center"/>
              <w:rPr>
                <w:sz w:val="28"/>
                <w:szCs w:val="28"/>
              </w:rPr>
            </w:pPr>
            <w:r w:rsidRPr="00B86A5A">
              <w:rPr>
                <w:sz w:val="28"/>
                <w:szCs w:val="28"/>
              </w:rPr>
              <w:t>79,7</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14.</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18.</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им. Горького А. М., 21/2)</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 Выявленный объект историко-культурного наследия.</w:t>
            </w:r>
          </w:p>
          <w:p w:rsidR="000A39AF" w:rsidRPr="00B86A5A" w:rsidRDefault="000A39AF" w:rsidP="00A17699">
            <w:pPr>
              <w:jc w:val="center"/>
              <w:rPr>
                <w:sz w:val="28"/>
                <w:szCs w:val="28"/>
              </w:rPr>
            </w:pPr>
            <w:r w:rsidRPr="00B86A5A">
              <w:rPr>
                <w:sz w:val="28"/>
                <w:szCs w:val="28"/>
              </w:rPr>
              <w:t>17,5</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15.</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19.</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pStyle w:val="a8"/>
              <w:snapToGrid w:val="0"/>
              <w:ind w:right="-108"/>
              <w:jc w:val="left"/>
              <w:rPr>
                <w:color w:val="000000"/>
                <w:sz w:val="28"/>
                <w:szCs w:val="28"/>
              </w:rPr>
            </w:pPr>
            <w:r w:rsidRPr="00B86A5A">
              <w:rPr>
                <w:color w:val="000000"/>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color w:val="000000"/>
                <w:sz w:val="28"/>
                <w:szCs w:val="28"/>
              </w:rPr>
              <w:t>(г. Саратов, ул. им. Зарубина В.С., 85)</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color w:val="000000"/>
                <w:sz w:val="28"/>
                <w:szCs w:val="28"/>
              </w:rPr>
            </w:pPr>
            <w:r w:rsidRPr="00B86A5A">
              <w:rPr>
                <w:color w:val="000000"/>
                <w:sz w:val="28"/>
                <w:szCs w:val="28"/>
              </w:rPr>
              <w:t>Свободное, незанятое. Цокольный этаж.</w:t>
            </w:r>
          </w:p>
          <w:p w:rsidR="000A39AF" w:rsidRPr="00B86A5A" w:rsidRDefault="000A39AF" w:rsidP="00A17699">
            <w:pPr>
              <w:jc w:val="center"/>
            </w:pPr>
            <w:r w:rsidRPr="00B86A5A">
              <w:rPr>
                <w:color w:val="000000"/>
                <w:sz w:val="28"/>
                <w:szCs w:val="28"/>
              </w:rPr>
              <w:t>73,5</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16.</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20.</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Молодежный проезд, 5)</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Третий этаж.</w:t>
            </w:r>
          </w:p>
          <w:p w:rsidR="000A39AF" w:rsidRPr="00B86A5A" w:rsidRDefault="000A39AF" w:rsidP="00A17699">
            <w:pPr>
              <w:jc w:val="center"/>
              <w:rPr>
                <w:sz w:val="28"/>
                <w:szCs w:val="28"/>
              </w:rPr>
            </w:pPr>
            <w:r w:rsidRPr="00B86A5A">
              <w:rPr>
                <w:sz w:val="28"/>
                <w:szCs w:val="28"/>
              </w:rPr>
              <w:t>26,9</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17.</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21.</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Московская, 62, литера ГДЕЕ1</w:t>
            </w:r>
            <w:r>
              <w:rPr>
                <w:sz w:val="28"/>
                <w:szCs w:val="28"/>
              </w:rPr>
              <w:t>г</w:t>
            </w:r>
            <w:r w:rsidRPr="00B86A5A">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sidRPr="00B86A5A">
              <w:rPr>
                <w:sz w:val="28"/>
                <w:szCs w:val="28"/>
              </w:rPr>
              <w:t>248,0</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18.</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22.</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w:t>
            </w:r>
          </w:p>
          <w:p w:rsidR="000A39AF" w:rsidRPr="00B86A5A" w:rsidRDefault="000A39AF" w:rsidP="00A17699">
            <w:pPr>
              <w:rPr>
                <w:sz w:val="28"/>
                <w:szCs w:val="28"/>
              </w:rPr>
            </w:pPr>
            <w:r w:rsidRPr="00B86A5A">
              <w:rPr>
                <w:sz w:val="28"/>
                <w:szCs w:val="28"/>
              </w:rPr>
              <w:t>(г. Саратов, ул. Московская, 62, литера ЖН)</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Второй этаж.</w:t>
            </w:r>
          </w:p>
          <w:p w:rsidR="000A39AF" w:rsidRPr="00B86A5A" w:rsidRDefault="000A39AF" w:rsidP="00A17699">
            <w:pPr>
              <w:jc w:val="center"/>
              <w:rPr>
                <w:sz w:val="28"/>
                <w:szCs w:val="28"/>
              </w:rPr>
            </w:pPr>
            <w:r w:rsidRPr="00B86A5A">
              <w:rPr>
                <w:sz w:val="28"/>
                <w:szCs w:val="28"/>
              </w:rPr>
              <w:t>47,6</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19.</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23.</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№10 (г. Саратов, Ново-Астраханское </w:t>
            </w:r>
            <w:r w:rsidRPr="00B86A5A">
              <w:rPr>
                <w:sz w:val="28"/>
                <w:szCs w:val="28"/>
              </w:rPr>
              <w:lastRenderedPageBreak/>
              <w:t>шоссе, 60)</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lastRenderedPageBreak/>
              <w:t>Свободное, незанятое. Подвал.</w:t>
            </w:r>
          </w:p>
          <w:p w:rsidR="000A39AF" w:rsidRPr="00B86A5A" w:rsidRDefault="000A39AF" w:rsidP="00A17699">
            <w:pPr>
              <w:jc w:val="center"/>
              <w:rPr>
                <w:sz w:val="28"/>
                <w:szCs w:val="28"/>
              </w:rPr>
            </w:pPr>
            <w:r w:rsidRPr="00B86A5A">
              <w:rPr>
                <w:sz w:val="28"/>
                <w:szCs w:val="28"/>
              </w:rPr>
              <w:t>76,3</w:t>
            </w:r>
          </w:p>
        </w:tc>
      </w:tr>
      <w:tr w:rsidR="000A39AF" w:rsidRPr="00B86A5A">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lastRenderedPageBreak/>
              <w:t>20.</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24.</w:t>
            </w:r>
          </w:p>
        </w:tc>
        <w:tc>
          <w:tcPr>
            <w:tcW w:w="4680" w:type="dxa"/>
            <w:tcBorders>
              <w:top w:val="single" w:sz="4" w:space="0" w:color="000000"/>
              <w:left w:val="single" w:sz="4" w:space="0" w:color="000000"/>
              <w:bottom w:val="single" w:sz="4" w:space="0" w:color="000000"/>
            </w:tcBorders>
          </w:tcPr>
          <w:p w:rsidR="000A39AF" w:rsidRPr="00B86A5A" w:rsidRDefault="000A39AF" w:rsidP="00A17699">
            <w:pPr>
              <w:rPr>
                <w:sz w:val="28"/>
                <w:szCs w:val="28"/>
              </w:rPr>
            </w:pPr>
            <w:r w:rsidRPr="00B86A5A">
              <w:rPr>
                <w:sz w:val="28"/>
                <w:szCs w:val="28"/>
              </w:rPr>
              <w:t>Объект муниципального нежилого фонда — нежилое помещение (г. Саратов, ул. Ново-Крекингская, 16)</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Первый этаж.</w:t>
            </w:r>
          </w:p>
          <w:p w:rsidR="000A39AF" w:rsidRPr="00B86A5A" w:rsidRDefault="000A39AF" w:rsidP="00A17699">
            <w:pPr>
              <w:jc w:val="center"/>
              <w:rPr>
                <w:sz w:val="28"/>
                <w:szCs w:val="28"/>
              </w:rPr>
            </w:pPr>
            <w:r w:rsidRPr="00B86A5A">
              <w:rPr>
                <w:sz w:val="28"/>
                <w:szCs w:val="28"/>
              </w:rPr>
              <w:t>Выявленный объект историко- культурного наследия.</w:t>
            </w:r>
          </w:p>
          <w:p w:rsidR="000A39AF" w:rsidRPr="00B86A5A" w:rsidRDefault="000A39AF" w:rsidP="00A17699">
            <w:pPr>
              <w:jc w:val="center"/>
              <w:rPr>
                <w:sz w:val="28"/>
                <w:szCs w:val="28"/>
              </w:rPr>
            </w:pPr>
            <w:r w:rsidRPr="00B86A5A">
              <w:rPr>
                <w:sz w:val="28"/>
                <w:szCs w:val="28"/>
              </w:rPr>
              <w:t>89,8</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21.</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sidRPr="00B86A5A">
              <w:rPr>
                <w:sz w:val="28"/>
                <w:szCs w:val="28"/>
              </w:rPr>
              <w:t>25.</w:t>
            </w:r>
          </w:p>
        </w:tc>
        <w:tc>
          <w:tcPr>
            <w:tcW w:w="4680" w:type="dxa"/>
            <w:tcBorders>
              <w:top w:val="single" w:sz="4" w:space="0" w:color="000000"/>
              <w:left w:val="single" w:sz="4" w:space="0" w:color="000000"/>
              <w:bottom w:val="single" w:sz="4" w:space="0" w:color="000000"/>
            </w:tcBorders>
            <w:vAlign w:val="center"/>
          </w:tcPr>
          <w:p w:rsidR="000A39AF" w:rsidRPr="00B86A5A" w:rsidRDefault="000A39AF" w:rsidP="00A17699">
            <w:pPr>
              <w:rPr>
                <w:sz w:val="28"/>
                <w:szCs w:val="28"/>
              </w:rPr>
            </w:pPr>
            <w:r w:rsidRPr="00B86A5A">
              <w:rPr>
                <w:sz w:val="28"/>
                <w:szCs w:val="28"/>
              </w:rPr>
              <w:t xml:space="preserve">Объект муниципального нежилого фонда — нежилое помещение №3 </w:t>
            </w:r>
          </w:p>
          <w:p w:rsidR="000A39AF" w:rsidRPr="00B86A5A" w:rsidRDefault="000A39AF" w:rsidP="00A17699">
            <w:pPr>
              <w:rPr>
                <w:sz w:val="28"/>
                <w:szCs w:val="28"/>
              </w:rPr>
            </w:pPr>
            <w:r w:rsidRPr="00B86A5A">
              <w:rPr>
                <w:sz w:val="28"/>
                <w:szCs w:val="28"/>
              </w:rPr>
              <w:t>(г.Саратов, ул. Политехническая, 74/82)</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A17699">
            <w:pPr>
              <w:jc w:val="center"/>
              <w:rPr>
                <w:sz w:val="28"/>
                <w:szCs w:val="28"/>
              </w:rPr>
            </w:pPr>
            <w:r w:rsidRPr="00B86A5A">
              <w:rPr>
                <w:sz w:val="28"/>
                <w:szCs w:val="28"/>
              </w:rPr>
              <w:t>Свободное, незанятое. Подвал.</w:t>
            </w:r>
          </w:p>
          <w:p w:rsidR="000A39AF" w:rsidRPr="00B86A5A" w:rsidRDefault="000A39AF" w:rsidP="00A17699">
            <w:pPr>
              <w:jc w:val="center"/>
              <w:rPr>
                <w:sz w:val="28"/>
                <w:szCs w:val="28"/>
              </w:rPr>
            </w:pPr>
            <w:r w:rsidRPr="00B86A5A">
              <w:rPr>
                <w:sz w:val="28"/>
                <w:szCs w:val="28"/>
              </w:rPr>
              <w:t>223,3</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22.</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33.</w:t>
            </w:r>
          </w:p>
        </w:tc>
        <w:tc>
          <w:tcPr>
            <w:tcW w:w="4680" w:type="dxa"/>
            <w:tcBorders>
              <w:top w:val="single" w:sz="4" w:space="0" w:color="000000"/>
              <w:left w:val="single" w:sz="4" w:space="0" w:color="000000"/>
              <w:bottom w:val="single" w:sz="4" w:space="0" w:color="000000"/>
            </w:tcBorders>
          </w:tcPr>
          <w:p w:rsidR="000A39AF"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p>
          <w:p w:rsidR="000A39AF" w:rsidRPr="0055193E" w:rsidRDefault="000A39AF" w:rsidP="00FD4B59">
            <w:pPr>
              <w:rPr>
                <w:sz w:val="28"/>
                <w:szCs w:val="28"/>
              </w:rPr>
            </w:pPr>
            <w:r w:rsidRPr="0055193E">
              <w:rPr>
                <w:sz w:val="28"/>
                <w:szCs w:val="28"/>
              </w:rPr>
              <w:t>(г. Саратов, проезд Вишневый, 19</w:t>
            </w:r>
            <w:r>
              <w:rPr>
                <w:sz w:val="28"/>
                <w:szCs w:val="28"/>
              </w:rPr>
              <w:t>, пом. 1</w:t>
            </w:r>
            <w:r w:rsidRPr="0055193E">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Default="000A39AF" w:rsidP="00FD4B59">
            <w:pPr>
              <w:jc w:val="center"/>
              <w:rPr>
                <w:sz w:val="28"/>
                <w:szCs w:val="28"/>
              </w:rPr>
            </w:pPr>
            <w:r>
              <w:rPr>
                <w:sz w:val="28"/>
                <w:szCs w:val="28"/>
              </w:rPr>
              <w:t>Обременен арендными отношениями. Цокольный этаж.</w:t>
            </w:r>
          </w:p>
          <w:p w:rsidR="000A39AF" w:rsidRPr="0055193E" w:rsidRDefault="000A39AF" w:rsidP="00FD4B59">
            <w:pPr>
              <w:jc w:val="center"/>
              <w:rPr>
                <w:sz w:val="28"/>
                <w:szCs w:val="28"/>
              </w:rPr>
            </w:pPr>
            <w:r w:rsidRPr="0055193E">
              <w:rPr>
                <w:sz w:val="28"/>
                <w:szCs w:val="28"/>
              </w:rPr>
              <w:t>42,7</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23.</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34.</w:t>
            </w:r>
          </w:p>
        </w:tc>
        <w:tc>
          <w:tcPr>
            <w:tcW w:w="4680" w:type="dxa"/>
            <w:tcBorders>
              <w:top w:val="single" w:sz="4" w:space="0" w:color="000000"/>
              <w:left w:val="single" w:sz="4" w:space="0" w:color="000000"/>
              <w:bottom w:val="single" w:sz="4" w:space="0" w:color="000000"/>
            </w:tcBorders>
          </w:tcPr>
          <w:p w:rsidR="000A39AF"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r>
              <w:rPr>
                <w:sz w:val="28"/>
                <w:szCs w:val="28"/>
              </w:rPr>
              <w:t>№ 3</w:t>
            </w:r>
            <w:r w:rsidRPr="0055193E">
              <w:rPr>
                <w:sz w:val="28"/>
                <w:szCs w:val="28"/>
              </w:rPr>
              <w:t xml:space="preserve"> </w:t>
            </w:r>
          </w:p>
          <w:p w:rsidR="000A39AF" w:rsidRPr="0055193E" w:rsidRDefault="000A39AF" w:rsidP="00FD4B59">
            <w:pPr>
              <w:rPr>
                <w:sz w:val="28"/>
                <w:szCs w:val="28"/>
              </w:rPr>
            </w:pPr>
            <w:r w:rsidRPr="0055193E">
              <w:rPr>
                <w:sz w:val="28"/>
                <w:szCs w:val="28"/>
              </w:rPr>
              <w:t>(г. Саратов, Вишневый пр</w:t>
            </w:r>
            <w:r>
              <w:rPr>
                <w:sz w:val="28"/>
                <w:szCs w:val="28"/>
              </w:rPr>
              <w:t>.</w:t>
            </w:r>
            <w:r w:rsidRPr="0055193E">
              <w:rPr>
                <w:sz w:val="28"/>
                <w:szCs w:val="28"/>
              </w:rPr>
              <w:t>, 19)</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444DCA">
            <w:pPr>
              <w:jc w:val="center"/>
              <w:rPr>
                <w:sz w:val="28"/>
                <w:szCs w:val="28"/>
              </w:rPr>
            </w:pPr>
            <w:r w:rsidRPr="00B86A5A">
              <w:rPr>
                <w:sz w:val="28"/>
                <w:szCs w:val="28"/>
              </w:rPr>
              <w:t>Свободное, незанятое. Первый этаж.</w:t>
            </w:r>
          </w:p>
          <w:p w:rsidR="000A39AF" w:rsidRPr="0055193E" w:rsidRDefault="000A39AF" w:rsidP="00FD4B59">
            <w:pPr>
              <w:jc w:val="center"/>
              <w:rPr>
                <w:sz w:val="28"/>
                <w:szCs w:val="28"/>
              </w:rPr>
            </w:pPr>
            <w:r w:rsidRPr="0055193E">
              <w:rPr>
                <w:sz w:val="28"/>
                <w:szCs w:val="28"/>
              </w:rPr>
              <w:t>101,4</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24.</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35.</w:t>
            </w:r>
          </w:p>
        </w:tc>
        <w:tc>
          <w:tcPr>
            <w:tcW w:w="4680" w:type="dxa"/>
            <w:tcBorders>
              <w:top w:val="single" w:sz="4" w:space="0" w:color="000000"/>
              <w:left w:val="single" w:sz="4" w:space="0" w:color="000000"/>
              <w:bottom w:val="single" w:sz="4" w:space="0" w:color="000000"/>
            </w:tcBorders>
          </w:tcPr>
          <w:p w:rsidR="000A39AF"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помещение  </w:t>
            </w:r>
          </w:p>
          <w:p w:rsidR="000A39AF" w:rsidRPr="0055193E" w:rsidRDefault="000A39AF" w:rsidP="00FD4B59">
            <w:pPr>
              <w:rPr>
                <w:sz w:val="28"/>
                <w:szCs w:val="28"/>
              </w:rPr>
            </w:pPr>
            <w:r w:rsidRPr="0055193E">
              <w:rPr>
                <w:sz w:val="28"/>
                <w:szCs w:val="28"/>
              </w:rPr>
              <w:t xml:space="preserve">(г. Саратов, ул. </w:t>
            </w:r>
            <w:r>
              <w:rPr>
                <w:sz w:val="28"/>
                <w:szCs w:val="28"/>
              </w:rPr>
              <w:t>Елшанская М, 15</w:t>
            </w:r>
            <w:r w:rsidRPr="0055193E">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444DCA">
            <w:pPr>
              <w:jc w:val="center"/>
              <w:rPr>
                <w:sz w:val="28"/>
                <w:szCs w:val="28"/>
              </w:rPr>
            </w:pPr>
            <w:r w:rsidRPr="00B86A5A">
              <w:rPr>
                <w:sz w:val="28"/>
                <w:szCs w:val="28"/>
              </w:rPr>
              <w:t>Свободное, незанятое. Первый этаж.</w:t>
            </w:r>
          </w:p>
          <w:p w:rsidR="000A39AF" w:rsidRPr="0055193E" w:rsidRDefault="000A39AF" w:rsidP="00FD4B59">
            <w:pPr>
              <w:jc w:val="center"/>
              <w:rPr>
                <w:sz w:val="28"/>
                <w:szCs w:val="28"/>
              </w:rPr>
            </w:pPr>
            <w:r>
              <w:rPr>
                <w:sz w:val="28"/>
                <w:szCs w:val="28"/>
              </w:rPr>
              <w:t>224,9</w:t>
            </w: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25.</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44.</w:t>
            </w:r>
          </w:p>
        </w:tc>
        <w:tc>
          <w:tcPr>
            <w:tcW w:w="4680" w:type="dxa"/>
            <w:tcBorders>
              <w:top w:val="single" w:sz="4" w:space="0" w:color="000000"/>
              <w:left w:val="single" w:sz="4" w:space="0" w:color="000000"/>
              <w:bottom w:val="single" w:sz="4" w:space="0" w:color="000000"/>
            </w:tcBorders>
          </w:tcPr>
          <w:p w:rsidR="000A39AF" w:rsidRPr="0055193E" w:rsidRDefault="000A39AF" w:rsidP="00FD4B59">
            <w:pPr>
              <w:rPr>
                <w:sz w:val="28"/>
                <w:szCs w:val="28"/>
              </w:rPr>
            </w:pPr>
            <w:r w:rsidRPr="0055193E">
              <w:rPr>
                <w:sz w:val="28"/>
                <w:szCs w:val="28"/>
              </w:rPr>
              <w:t xml:space="preserve">Объект муниципального нежилого фонда </w:t>
            </w:r>
            <w:r>
              <w:rPr>
                <w:sz w:val="28"/>
                <w:szCs w:val="28"/>
              </w:rPr>
              <w:t>–</w:t>
            </w:r>
            <w:r w:rsidRPr="0055193E">
              <w:rPr>
                <w:sz w:val="28"/>
                <w:szCs w:val="28"/>
              </w:rPr>
              <w:t xml:space="preserve"> нежилое помещени</w:t>
            </w:r>
            <w:r>
              <w:rPr>
                <w:sz w:val="28"/>
                <w:szCs w:val="28"/>
              </w:rPr>
              <w:t>е, литер А (г. Саратов, ул. Советская, 71</w:t>
            </w:r>
            <w:r w:rsidRPr="0055193E">
              <w:rPr>
                <w:sz w:val="28"/>
                <w:szCs w:val="28"/>
              </w:rPr>
              <w:t>)</w:t>
            </w:r>
          </w:p>
        </w:tc>
        <w:tc>
          <w:tcPr>
            <w:tcW w:w="3150" w:type="dxa"/>
            <w:tcBorders>
              <w:top w:val="single" w:sz="4" w:space="0" w:color="000000"/>
              <w:left w:val="single" w:sz="4" w:space="0" w:color="000000"/>
              <w:bottom w:val="single" w:sz="4" w:space="0" w:color="000000"/>
              <w:right w:val="single" w:sz="4" w:space="0" w:color="000000"/>
            </w:tcBorders>
          </w:tcPr>
          <w:p w:rsidR="000A39AF" w:rsidRPr="00B86A5A" w:rsidRDefault="000A39AF" w:rsidP="00444DCA">
            <w:pPr>
              <w:jc w:val="center"/>
              <w:rPr>
                <w:sz w:val="28"/>
                <w:szCs w:val="28"/>
              </w:rPr>
            </w:pPr>
            <w:r w:rsidRPr="00B86A5A">
              <w:rPr>
                <w:sz w:val="28"/>
                <w:szCs w:val="28"/>
              </w:rPr>
              <w:t xml:space="preserve">Свободное, незанятое. </w:t>
            </w:r>
            <w:r>
              <w:rPr>
                <w:sz w:val="28"/>
                <w:szCs w:val="28"/>
              </w:rPr>
              <w:t>Подвал</w:t>
            </w:r>
            <w:r w:rsidRPr="00B86A5A">
              <w:rPr>
                <w:sz w:val="28"/>
                <w:szCs w:val="28"/>
              </w:rPr>
              <w:t>.</w:t>
            </w:r>
            <w:r>
              <w:rPr>
                <w:sz w:val="28"/>
                <w:szCs w:val="28"/>
              </w:rPr>
              <w:t xml:space="preserve"> Выявленный объект историко-культурного наследия.</w:t>
            </w:r>
          </w:p>
          <w:p w:rsidR="000A39AF" w:rsidRPr="0055193E" w:rsidRDefault="000A39AF" w:rsidP="00FD4B59">
            <w:pPr>
              <w:jc w:val="center"/>
              <w:rPr>
                <w:sz w:val="28"/>
                <w:szCs w:val="28"/>
              </w:rPr>
            </w:pPr>
            <w:r w:rsidRPr="0055193E">
              <w:rPr>
                <w:sz w:val="28"/>
                <w:szCs w:val="28"/>
              </w:rPr>
              <w:t>118,4</w:t>
            </w:r>
          </w:p>
          <w:p w:rsidR="000A39AF" w:rsidRPr="0055193E" w:rsidRDefault="000A39AF" w:rsidP="00FD4B59">
            <w:pPr>
              <w:jc w:val="center"/>
              <w:rPr>
                <w:sz w:val="28"/>
                <w:szCs w:val="28"/>
              </w:rPr>
            </w:pPr>
          </w:p>
        </w:tc>
      </w:tr>
      <w:tr w:rsidR="000A39AF" w:rsidRPr="005B5FCC">
        <w:trPr>
          <w:trHeight w:val="799"/>
        </w:trPr>
        <w:tc>
          <w:tcPr>
            <w:tcW w:w="1050" w:type="dxa"/>
            <w:tcBorders>
              <w:top w:val="single" w:sz="4" w:space="0" w:color="000000"/>
              <w:left w:val="single" w:sz="4" w:space="0" w:color="000000"/>
              <w:bottom w:val="single" w:sz="4" w:space="0" w:color="000000"/>
            </w:tcBorders>
          </w:tcPr>
          <w:p w:rsidR="000A39AF" w:rsidRDefault="000A39AF" w:rsidP="005D1C8F">
            <w:pPr>
              <w:jc w:val="center"/>
              <w:rPr>
                <w:sz w:val="28"/>
                <w:szCs w:val="28"/>
              </w:rPr>
            </w:pPr>
            <w:r>
              <w:rPr>
                <w:sz w:val="28"/>
                <w:szCs w:val="28"/>
              </w:rPr>
              <w:t>26.</w:t>
            </w:r>
          </w:p>
        </w:tc>
        <w:tc>
          <w:tcPr>
            <w:tcW w:w="1245" w:type="dxa"/>
            <w:tcBorders>
              <w:top w:val="single" w:sz="4" w:space="0" w:color="000000"/>
              <w:left w:val="single" w:sz="4" w:space="0" w:color="000000"/>
              <w:bottom w:val="single" w:sz="4" w:space="0" w:color="000000"/>
            </w:tcBorders>
          </w:tcPr>
          <w:p w:rsidR="000A39AF" w:rsidRPr="00B86A5A" w:rsidRDefault="000A39AF" w:rsidP="005D1C8F">
            <w:pPr>
              <w:jc w:val="center"/>
              <w:rPr>
                <w:sz w:val="28"/>
                <w:szCs w:val="28"/>
              </w:rPr>
            </w:pPr>
            <w:r>
              <w:rPr>
                <w:sz w:val="28"/>
                <w:szCs w:val="28"/>
              </w:rPr>
              <w:t>45.</w:t>
            </w:r>
          </w:p>
        </w:tc>
        <w:tc>
          <w:tcPr>
            <w:tcW w:w="4680" w:type="dxa"/>
            <w:tcBorders>
              <w:top w:val="single" w:sz="4" w:space="0" w:color="000000"/>
              <w:left w:val="single" w:sz="4" w:space="0" w:color="000000"/>
              <w:bottom w:val="single" w:sz="4" w:space="0" w:color="000000"/>
            </w:tcBorders>
          </w:tcPr>
          <w:p w:rsidR="000A39AF" w:rsidRPr="00E01ADA" w:rsidRDefault="000A39AF" w:rsidP="00FD4B59">
            <w:pPr>
              <w:rPr>
                <w:sz w:val="28"/>
                <w:szCs w:val="28"/>
              </w:rPr>
            </w:pPr>
            <w:r w:rsidRPr="00E01ADA">
              <w:rPr>
                <w:sz w:val="28"/>
                <w:szCs w:val="28"/>
              </w:rPr>
              <w:t>Объект муниципального нежилого фонда – нежилое помещение, литер А (г. Саратов, ул. Соколовая, 250)</w:t>
            </w:r>
          </w:p>
        </w:tc>
        <w:tc>
          <w:tcPr>
            <w:tcW w:w="3150" w:type="dxa"/>
            <w:tcBorders>
              <w:top w:val="single" w:sz="4" w:space="0" w:color="000000"/>
              <w:left w:val="single" w:sz="4" w:space="0" w:color="000000"/>
              <w:bottom w:val="single" w:sz="4" w:space="0" w:color="000000"/>
              <w:right w:val="single" w:sz="4" w:space="0" w:color="000000"/>
            </w:tcBorders>
          </w:tcPr>
          <w:p w:rsidR="000A39AF" w:rsidRDefault="000A39AF" w:rsidP="00FD4B59">
            <w:pPr>
              <w:jc w:val="center"/>
              <w:rPr>
                <w:sz w:val="28"/>
                <w:szCs w:val="28"/>
              </w:rPr>
            </w:pPr>
            <w:r w:rsidRPr="00B86A5A">
              <w:rPr>
                <w:sz w:val="28"/>
                <w:szCs w:val="28"/>
              </w:rPr>
              <w:t xml:space="preserve">Свободное, незанятое. </w:t>
            </w:r>
            <w:r>
              <w:rPr>
                <w:sz w:val="28"/>
                <w:szCs w:val="28"/>
              </w:rPr>
              <w:t>Подвал</w:t>
            </w:r>
            <w:r w:rsidRPr="00B86A5A">
              <w:rPr>
                <w:sz w:val="28"/>
                <w:szCs w:val="28"/>
              </w:rPr>
              <w:t>.</w:t>
            </w:r>
            <w:r>
              <w:rPr>
                <w:sz w:val="28"/>
                <w:szCs w:val="28"/>
              </w:rPr>
              <w:t xml:space="preserve"> </w:t>
            </w:r>
          </w:p>
          <w:p w:rsidR="000A39AF" w:rsidRPr="0055193E" w:rsidRDefault="000A39AF" w:rsidP="00FD4B59">
            <w:pPr>
              <w:jc w:val="center"/>
              <w:rPr>
                <w:sz w:val="28"/>
                <w:szCs w:val="28"/>
              </w:rPr>
            </w:pPr>
            <w:r w:rsidRPr="0055193E">
              <w:rPr>
                <w:sz w:val="28"/>
                <w:szCs w:val="28"/>
              </w:rPr>
              <w:t>60,4</w:t>
            </w:r>
          </w:p>
        </w:tc>
      </w:tr>
      <w:tr w:rsidR="000A39AF">
        <w:trPr>
          <w:trHeight w:val="799"/>
        </w:trPr>
        <w:tc>
          <w:tcPr>
            <w:tcW w:w="1050" w:type="dxa"/>
            <w:tcBorders>
              <w:top w:val="single" w:sz="4" w:space="0" w:color="000000"/>
              <w:left w:val="single" w:sz="4" w:space="0" w:color="000000"/>
              <w:bottom w:val="single" w:sz="4" w:space="0" w:color="000000"/>
            </w:tcBorders>
          </w:tcPr>
          <w:p w:rsidR="000A39AF" w:rsidRPr="005B5FCC" w:rsidRDefault="000A39AF" w:rsidP="005D1C8F">
            <w:pPr>
              <w:jc w:val="center"/>
              <w:rPr>
                <w:sz w:val="28"/>
                <w:szCs w:val="28"/>
                <w:highlight w:val="green"/>
              </w:rPr>
            </w:pPr>
          </w:p>
        </w:tc>
        <w:tc>
          <w:tcPr>
            <w:tcW w:w="1245" w:type="dxa"/>
            <w:tcBorders>
              <w:top w:val="single" w:sz="4" w:space="0" w:color="000000"/>
              <w:left w:val="single" w:sz="4" w:space="0" w:color="000000"/>
              <w:bottom w:val="single" w:sz="4" w:space="0" w:color="000000"/>
            </w:tcBorders>
          </w:tcPr>
          <w:p w:rsidR="000A39AF" w:rsidRPr="005B5FCC" w:rsidRDefault="000A39AF" w:rsidP="005D1C8F">
            <w:pPr>
              <w:jc w:val="center"/>
              <w:rPr>
                <w:sz w:val="28"/>
                <w:szCs w:val="28"/>
                <w:highlight w:val="green"/>
              </w:rPr>
            </w:pPr>
          </w:p>
        </w:tc>
        <w:tc>
          <w:tcPr>
            <w:tcW w:w="4680" w:type="dxa"/>
            <w:tcBorders>
              <w:top w:val="single" w:sz="4" w:space="0" w:color="000000"/>
              <w:left w:val="single" w:sz="4" w:space="0" w:color="000000"/>
              <w:bottom w:val="single" w:sz="4" w:space="0" w:color="000000"/>
            </w:tcBorders>
            <w:vAlign w:val="center"/>
          </w:tcPr>
          <w:p w:rsidR="000A39AF" w:rsidRPr="005B5FCC" w:rsidRDefault="000A39AF" w:rsidP="005D1C8F">
            <w:pPr>
              <w:rPr>
                <w:sz w:val="28"/>
                <w:szCs w:val="28"/>
                <w:highlight w:val="green"/>
              </w:rPr>
            </w:pPr>
            <w:r w:rsidRPr="009E01F7">
              <w:rPr>
                <w:sz w:val="28"/>
                <w:szCs w:val="28"/>
              </w:rPr>
              <w:t>Итого:</w:t>
            </w:r>
          </w:p>
        </w:tc>
        <w:tc>
          <w:tcPr>
            <w:tcW w:w="3150" w:type="dxa"/>
            <w:tcBorders>
              <w:top w:val="single" w:sz="4" w:space="0" w:color="000000"/>
              <w:left w:val="single" w:sz="4" w:space="0" w:color="000000"/>
              <w:bottom w:val="single" w:sz="4" w:space="0" w:color="000000"/>
              <w:right w:val="single" w:sz="4" w:space="0" w:color="000000"/>
            </w:tcBorders>
            <w:vAlign w:val="center"/>
          </w:tcPr>
          <w:p w:rsidR="000A39AF" w:rsidRDefault="000A39AF" w:rsidP="000C16E4">
            <w:pPr>
              <w:jc w:val="center"/>
              <w:rPr>
                <w:sz w:val="28"/>
                <w:szCs w:val="28"/>
              </w:rPr>
            </w:pPr>
            <w:r>
              <w:rPr>
                <w:sz w:val="28"/>
                <w:szCs w:val="28"/>
              </w:rPr>
              <w:t>3071,4</w:t>
            </w:r>
          </w:p>
        </w:tc>
      </w:tr>
    </w:tbl>
    <w:p w:rsidR="000A39AF" w:rsidRDefault="000A39AF">
      <w:pPr>
        <w:rPr>
          <w:b/>
          <w:bCs/>
          <w:sz w:val="26"/>
          <w:szCs w:val="26"/>
        </w:rPr>
      </w:pPr>
    </w:p>
    <w:p w:rsidR="000A39AF" w:rsidRDefault="000A39AF">
      <w:pPr>
        <w:rPr>
          <w:b/>
          <w:bCs/>
          <w:sz w:val="26"/>
          <w:szCs w:val="26"/>
        </w:rPr>
      </w:pPr>
    </w:p>
    <w:p w:rsidR="000A39AF" w:rsidRDefault="000A39AF">
      <w:pPr>
        <w:rPr>
          <w:b/>
          <w:bCs/>
          <w:sz w:val="26"/>
          <w:szCs w:val="26"/>
        </w:rPr>
      </w:pPr>
    </w:p>
    <w:p w:rsidR="000A39AF" w:rsidRPr="00B77C42" w:rsidRDefault="000A39AF">
      <w:pPr>
        <w:rPr>
          <w:b/>
          <w:bCs/>
          <w:sz w:val="26"/>
          <w:szCs w:val="26"/>
        </w:rPr>
      </w:pPr>
    </w:p>
    <w:sectPr w:rsidR="000A39AF" w:rsidRPr="00B77C42" w:rsidSect="00E76FBD">
      <w:pgSz w:w="11906" w:h="16838"/>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AF" w:rsidRDefault="000A39AF">
      <w:r>
        <w:separator/>
      </w:r>
    </w:p>
  </w:endnote>
  <w:endnote w:type="continuationSeparator" w:id="0">
    <w:p w:rsidR="000A39AF" w:rsidRDefault="000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AF" w:rsidRDefault="000A39AF">
    <w:pPr>
      <w:pStyle w:val="113"/>
    </w:pPr>
  </w:p>
  <w:p w:rsidR="000A39AF" w:rsidRDefault="000A39AF">
    <w:pPr>
      <w:pStyle w:val="1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AF" w:rsidRDefault="000A39AF">
      <w:r>
        <w:separator/>
      </w:r>
    </w:p>
  </w:footnote>
  <w:footnote w:type="continuationSeparator" w:id="0">
    <w:p w:rsidR="000A39AF" w:rsidRDefault="000A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AF" w:rsidRDefault="002C630B">
    <w:pPr>
      <w:pStyle w:val="afa"/>
      <w:jc w:val="center"/>
    </w:pPr>
    <w:r>
      <w:fldChar w:fldCharType="begin"/>
    </w:r>
    <w:r>
      <w:instrText xml:space="preserve"> PAGE </w:instrText>
    </w:r>
    <w:r>
      <w:fldChar w:fldCharType="separate"/>
    </w:r>
    <w:r w:rsidR="006C7F0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rPr>
        <w:color w:val="000000"/>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hanging="360"/>
      </w:pPr>
    </w:lvl>
    <w:lvl w:ilvl="4">
      <w:start w:val="1"/>
      <w:numFmt w:val="decimal"/>
      <w:lvlText w:val="%1.%2.%3.%4.%5."/>
      <w:lvlJc w:val="left"/>
      <w:pPr>
        <w:tabs>
          <w:tab w:val="num" w:pos="360"/>
        </w:tabs>
        <w:ind w:left="360"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1080"/>
        </w:tabs>
        <w:ind w:left="1080" w:hanging="360"/>
      </w:pPr>
    </w:lvl>
    <w:lvl w:ilvl="7">
      <w:start w:val="1"/>
      <w:numFmt w:val="decimal"/>
      <w:lvlText w:val="%1.%2.%3.%4.%5.%6.%7.%8."/>
      <w:lvlJc w:val="left"/>
      <w:pPr>
        <w:tabs>
          <w:tab w:val="num" w:pos="1440"/>
        </w:tabs>
        <w:ind w:left="1440" w:hanging="360"/>
      </w:pPr>
    </w:lvl>
    <w:lvl w:ilvl="8">
      <w:start w:val="1"/>
      <w:numFmt w:val="decimal"/>
      <w:lvlText w:val="%1.%2.%3.%4.%5.%6.%7.%8.%9."/>
      <w:lvlJc w:val="left"/>
      <w:pPr>
        <w:tabs>
          <w:tab w:val="num" w:pos="1800"/>
        </w:tabs>
        <w:ind w:left="18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A72"/>
    <w:rsid w:val="000000DD"/>
    <w:rsid w:val="00002BCE"/>
    <w:rsid w:val="000035D1"/>
    <w:rsid w:val="000060C6"/>
    <w:rsid w:val="00006C50"/>
    <w:rsid w:val="000135F8"/>
    <w:rsid w:val="00015A52"/>
    <w:rsid w:val="00023BD9"/>
    <w:rsid w:val="00024A1B"/>
    <w:rsid w:val="00027BBD"/>
    <w:rsid w:val="000327D4"/>
    <w:rsid w:val="000328BE"/>
    <w:rsid w:val="000339DB"/>
    <w:rsid w:val="000350AC"/>
    <w:rsid w:val="0003750B"/>
    <w:rsid w:val="00037A10"/>
    <w:rsid w:val="00045952"/>
    <w:rsid w:val="000615F7"/>
    <w:rsid w:val="00065A66"/>
    <w:rsid w:val="00082E38"/>
    <w:rsid w:val="000873FD"/>
    <w:rsid w:val="00096BA3"/>
    <w:rsid w:val="000A1998"/>
    <w:rsid w:val="000A39AF"/>
    <w:rsid w:val="000A4DA3"/>
    <w:rsid w:val="000B7211"/>
    <w:rsid w:val="000C16E4"/>
    <w:rsid w:val="000C5DB5"/>
    <w:rsid w:val="000D3B78"/>
    <w:rsid w:val="000D5A37"/>
    <w:rsid w:val="000E0726"/>
    <w:rsid w:val="000F0E79"/>
    <w:rsid w:val="000F3F33"/>
    <w:rsid w:val="001009DD"/>
    <w:rsid w:val="00105752"/>
    <w:rsid w:val="0011154D"/>
    <w:rsid w:val="00113A09"/>
    <w:rsid w:val="00116225"/>
    <w:rsid w:val="00121B36"/>
    <w:rsid w:val="0012208D"/>
    <w:rsid w:val="00130B1D"/>
    <w:rsid w:val="001373AE"/>
    <w:rsid w:val="00156D59"/>
    <w:rsid w:val="00157193"/>
    <w:rsid w:val="0015781C"/>
    <w:rsid w:val="00157EDC"/>
    <w:rsid w:val="0018558D"/>
    <w:rsid w:val="00191EEE"/>
    <w:rsid w:val="001932DF"/>
    <w:rsid w:val="001A15C5"/>
    <w:rsid w:val="001A24EB"/>
    <w:rsid w:val="001A65A4"/>
    <w:rsid w:val="001B4D3F"/>
    <w:rsid w:val="001B7A20"/>
    <w:rsid w:val="001C048E"/>
    <w:rsid w:val="001C1E6E"/>
    <w:rsid w:val="001C2F1B"/>
    <w:rsid w:val="001C4475"/>
    <w:rsid w:val="001C508A"/>
    <w:rsid w:val="001C5246"/>
    <w:rsid w:val="001C64AE"/>
    <w:rsid w:val="001C719C"/>
    <w:rsid w:val="001C767C"/>
    <w:rsid w:val="001D0225"/>
    <w:rsid w:val="001D4BBD"/>
    <w:rsid w:val="001D50BD"/>
    <w:rsid w:val="001D7481"/>
    <w:rsid w:val="001E0C4C"/>
    <w:rsid w:val="001F71BE"/>
    <w:rsid w:val="002002DC"/>
    <w:rsid w:val="00210A94"/>
    <w:rsid w:val="00211A95"/>
    <w:rsid w:val="00214EFB"/>
    <w:rsid w:val="00216DF6"/>
    <w:rsid w:val="002262FF"/>
    <w:rsid w:val="00227B04"/>
    <w:rsid w:val="00243773"/>
    <w:rsid w:val="002463BD"/>
    <w:rsid w:val="00246F24"/>
    <w:rsid w:val="00255110"/>
    <w:rsid w:val="002578A6"/>
    <w:rsid w:val="00264C20"/>
    <w:rsid w:val="00277E07"/>
    <w:rsid w:val="00284E4A"/>
    <w:rsid w:val="00290E34"/>
    <w:rsid w:val="002953EB"/>
    <w:rsid w:val="002959F1"/>
    <w:rsid w:val="002A2BA3"/>
    <w:rsid w:val="002A36D7"/>
    <w:rsid w:val="002A44F1"/>
    <w:rsid w:val="002B25F9"/>
    <w:rsid w:val="002B42FD"/>
    <w:rsid w:val="002B6B5D"/>
    <w:rsid w:val="002B6D21"/>
    <w:rsid w:val="002C0E38"/>
    <w:rsid w:val="002C1DC0"/>
    <w:rsid w:val="002C3CF4"/>
    <w:rsid w:val="002C552F"/>
    <w:rsid w:val="002C630B"/>
    <w:rsid w:val="002D2E42"/>
    <w:rsid w:val="002D580C"/>
    <w:rsid w:val="002D6BE8"/>
    <w:rsid w:val="002E34CE"/>
    <w:rsid w:val="002E721E"/>
    <w:rsid w:val="00300275"/>
    <w:rsid w:val="003019D8"/>
    <w:rsid w:val="0030532F"/>
    <w:rsid w:val="00323994"/>
    <w:rsid w:val="00326923"/>
    <w:rsid w:val="0033215C"/>
    <w:rsid w:val="0034167F"/>
    <w:rsid w:val="00351231"/>
    <w:rsid w:val="00351E85"/>
    <w:rsid w:val="00357CFF"/>
    <w:rsid w:val="0036082B"/>
    <w:rsid w:val="0037197A"/>
    <w:rsid w:val="00372383"/>
    <w:rsid w:val="003776CD"/>
    <w:rsid w:val="00392277"/>
    <w:rsid w:val="003A5DE6"/>
    <w:rsid w:val="003C1D89"/>
    <w:rsid w:val="003D684D"/>
    <w:rsid w:val="003E41C5"/>
    <w:rsid w:val="003E497E"/>
    <w:rsid w:val="003F3E99"/>
    <w:rsid w:val="003F562F"/>
    <w:rsid w:val="00406FA8"/>
    <w:rsid w:val="0040768C"/>
    <w:rsid w:val="004134E6"/>
    <w:rsid w:val="004206A4"/>
    <w:rsid w:val="00430E9B"/>
    <w:rsid w:val="00437771"/>
    <w:rsid w:val="00440E4C"/>
    <w:rsid w:val="004432EF"/>
    <w:rsid w:val="004449F3"/>
    <w:rsid w:val="00444DCA"/>
    <w:rsid w:val="00446367"/>
    <w:rsid w:val="00450245"/>
    <w:rsid w:val="004521AA"/>
    <w:rsid w:val="004526CA"/>
    <w:rsid w:val="00460CAC"/>
    <w:rsid w:val="004637C2"/>
    <w:rsid w:val="0046457F"/>
    <w:rsid w:val="00470600"/>
    <w:rsid w:val="00480109"/>
    <w:rsid w:val="00482681"/>
    <w:rsid w:val="0048475D"/>
    <w:rsid w:val="00484A60"/>
    <w:rsid w:val="004866A9"/>
    <w:rsid w:val="004878B3"/>
    <w:rsid w:val="00491D19"/>
    <w:rsid w:val="00494079"/>
    <w:rsid w:val="004946F3"/>
    <w:rsid w:val="004A1C8C"/>
    <w:rsid w:val="004B02B7"/>
    <w:rsid w:val="004B4618"/>
    <w:rsid w:val="004C6BDB"/>
    <w:rsid w:val="004C6CB7"/>
    <w:rsid w:val="004C6CE5"/>
    <w:rsid w:val="004D1E39"/>
    <w:rsid w:val="004D6631"/>
    <w:rsid w:val="004E6913"/>
    <w:rsid w:val="004F206A"/>
    <w:rsid w:val="004F339D"/>
    <w:rsid w:val="00515BE9"/>
    <w:rsid w:val="00524173"/>
    <w:rsid w:val="00530A6B"/>
    <w:rsid w:val="00534ACC"/>
    <w:rsid w:val="005371AF"/>
    <w:rsid w:val="00537B94"/>
    <w:rsid w:val="00540FAC"/>
    <w:rsid w:val="00541543"/>
    <w:rsid w:val="00542B43"/>
    <w:rsid w:val="0055193E"/>
    <w:rsid w:val="00552FE4"/>
    <w:rsid w:val="0055401C"/>
    <w:rsid w:val="00564384"/>
    <w:rsid w:val="00564863"/>
    <w:rsid w:val="00565D8C"/>
    <w:rsid w:val="005812C8"/>
    <w:rsid w:val="005860D2"/>
    <w:rsid w:val="00590FA9"/>
    <w:rsid w:val="005A06C0"/>
    <w:rsid w:val="005A3632"/>
    <w:rsid w:val="005A4210"/>
    <w:rsid w:val="005B01E7"/>
    <w:rsid w:val="005B5FCC"/>
    <w:rsid w:val="005C030D"/>
    <w:rsid w:val="005C14A2"/>
    <w:rsid w:val="005C46CF"/>
    <w:rsid w:val="005C79FB"/>
    <w:rsid w:val="005D1C8F"/>
    <w:rsid w:val="005D65E4"/>
    <w:rsid w:val="005D6851"/>
    <w:rsid w:val="005E111C"/>
    <w:rsid w:val="005E5D16"/>
    <w:rsid w:val="005F05A2"/>
    <w:rsid w:val="00600A80"/>
    <w:rsid w:val="006140CD"/>
    <w:rsid w:val="0061695C"/>
    <w:rsid w:val="0063216B"/>
    <w:rsid w:val="00632858"/>
    <w:rsid w:val="00635E0E"/>
    <w:rsid w:val="00641E20"/>
    <w:rsid w:val="0064231C"/>
    <w:rsid w:val="00646DB1"/>
    <w:rsid w:val="00650023"/>
    <w:rsid w:val="00650430"/>
    <w:rsid w:val="006663AB"/>
    <w:rsid w:val="00667C73"/>
    <w:rsid w:val="006713EB"/>
    <w:rsid w:val="00672DE6"/>
    <w:rsid w:val="00685E33"/>
    <w:rsid w:val="00690161"/>
    <w:rsid w:val="006B33EE"/>
    <w:rsid w:val="006B6C0E"/>
    <w:rsid w:val="006C0CD2"/>
    <w:rsid w:val="006C3119"/>
    <w:rsid w:val="006C5CB6"/>
    <w:rsid w:val="006C743F"/>
    <w:rsid w:val="006C7F07"/>
    <w:rsid w:val="006D0F73"/>
    <w:rsid w:val="006D111D"/>
    <w:rsid w:val="006D4DCC"/>
    <w:rsid w:val="006E1610"/>
    <w:rsid w:val="006E167D"/>
    <w:rsid w:val="006E72A1"/>
    <w:rsid w:val="006F3D9F"/>
    <w:rsid w:val="006F773A"/>
    <w:rsid w:val="00700C37"/>
    <w:rsid w:val="0070170B"/>
    <w:rsid w:val="00703706"/>
    <w:rsid w:val="00703BB8"/>
    <w:rsid w:val="00704F8F"/>
    <w:rsid w:val="00707443"/>
    <w:rsid w:val="00707E93"/>
    <w:rsid w:val="0072089A"/>
    <w:rsid w:val="0072199F"/>
    <w:rsid w:val="007234BB"/>
    <w:rsid w:val="007345D7"/>
    <w:rsid w:val="00736772"/>
    <w:rsid w:val="00737559"/>
    <w:rsid w:val="0074629E"/>
    <w:rsid w:val="007519B2"/>
    <w:rsid w:val="00754841"/>
    <w:rsid w:val="00760CC3"/>
    <w:rsid w:val="00765B38"/>
    <w:rsid w:val="00767D6F"/>
    <w:rsid w:val="00772982"/>
    <w:rsid w:val="00773EDD"/>
    <w:rsid w:val="00777FDA"/>
    <w:rsid w:val="00783130"/>
    <w:rsid w:val="007A34CC"/>
    <w:rsid w:val="007A58C5"/>
    <w:rsid w:val="007A5BF4"/>
    <w:rsid w:val="007C0670"/>
    <w:rsid w:val="007C0DB9"/>
    <w:rsid w:val="007C139E"/>
    <w:rsid w:val="007C1F1F"/>
    <w:rsid w:val="007C55A2"/>
    <w:rsid w:val="007C6CBE"/>
    <w:rsid w:val="007C7682"/>
    <w:rsid w:val="007D65D8"/>
    <w:rsid w:val="007E0BAF"/>
    <w:rsid w:val="007E2292"/>
    <w:rsid w:val="007E3171"/>
    <w:rsid w:val="007E35DA"/>
    <w:rsid w:val="007E6E14"/>
    <w:rsid w:val="007F4014"/>
    <w:rsid w:val="008063CC"/>
    <w:rsid w:val="00814525"/>
    <w:rsid w:val="0081712C"/>
    <w:rsid w:val="008330F8"/>
    <w:rsid w:val="00833819"/>
    <w:rsid w:val="0083404A"/>
    <w:rsid w:val="008431AB"/>
    <w:rsid w:val="00853F5D"/>
    <w:rsid w:val="0086270E"/>
    <w:rsid w:val="008674FA"/>
    <w:rsid w:val="00871D3A"/>
    <w:rsid w:val="0089539B"/>
    <w:rsid w:val="00896953"/>
    <w:rsid w:val="008A2774"/>
    <w:rsid w:val="008A3F71"/>
    <w:rsid w:val="008A6D9C"/>
    <w:rsid w:val="008B32E6"/>
    <w:rsid w:val="008B4E72"/>
    <w:rsid w:val="008C08B0"/>
    <w:rsid w:val="008C3298"/>
    <w:rsid w:val="008D1D45"/>
    <w:rsid w:val="008D24A1"/>
    <w:rsid w:val="008D5A40"/>
    <w:rsid w:val="008D5BEE"/>
    <w:rsid w:val="008D719F"/>
    <w:rsid w:val="008E4E52"/>
    <w:rsid w:val="008F501F"/>
    <w:rsid w:val="008F50DD"/>
    <w:rsid w:val="009123D8"/>
    <w:rsid w:val="00920175"/>
    <w:rsid w:val="009250AB"/>
    <w:rsid w:val="009336F7"/>
    <w:rsid w:val="00933FC8"/>
    <w:rsid w:val="00941B55"/>
    <w:rsid w:val="00943906"/>
    <w:rsid w:val="00945D7F"/>
    <w:rsid w:val="009659A9"/>
    <w:rsid w:val="00970455"/>
    <w:rsid w:val="0097147D"/>
    <w:rsid w:val="009714E9"/>
    <w:rsid w:val="00972CEC"/>
    <w:rsid w:val="009803F5"/>
    <w:rsid w:val="009851FC"/>
    <w:rsid w:val="00992188"/>
    <w:rsid w:val="009921D4"/>
    <w:rsid w:val="009924B6"/>
    <w:rsid w:val="009A09E9"/>
    <w:rsid w:val="009A337E"/>
    <w:rsid w:val="009A7E34"/>
    <w:rsid w:val="009B1E86"/>
    <w:rsid w:val="009C2755"/>
    <w:rsid w:val="009C3617"/>
    <w:rsid w:val="009C5740"/>
    <w:rsid w:val="009C6A17"/>
    <w:rsid w:val="009D0D1B"/>
    <w:rsid w:val="009D0FA7"/>
    <w:rsid w:val="009D5F1C"/>
    <w:rsid w:val="009E01F7"/>
    <w:rsid w:val="009E7B69"/>
    <w:rsid w:val="009F04D8"/>
    <w:rsid w:val="009F5421"/>
    <w:rsid w:val="009F66FF"/>
    <w:rsid w:val="00A0486F"/>
    <w:rsid w:val="00A063B7"/>
    <w:rsid w:val="00A06A58"/>
    <w:rsid w:val="00A14777"/>
    <w:rsid w:val="00A15717"/>
    <w:rsid w:val="00A15DAD"/>
    <w:rsid w:val="00A17699"/>
    <w:rsid w:val="00A22F10"/>
    <w:rsid w:val="00A24EA1"/>
    <w:rsid w:val="00A251E4"/>
    <w:rsid w:val="00A37584"/>
    <w:rsid w:val="00A414C2"/>
    <w:rsid w:val="00A416AF"/>
    <w:rsid w:val="00A4261A"/>
    <w:rsid w:val="00A43C83"/>
    <w:rsid w:val="00A43E4F"/>
    <w:rsid w:val="00A447AC"/>
    <w:rsid w:val="00A467AF"/>
    <w:rsid w:val="00A5137F"/>
    <w:rsid w:val="00A51456"/>
    <w:rsid w:val="00A55244"/>
    <w:rsid w:val="00A57697"/>
    <w:rsid w:val="00A62359"/>
    <w:rsid w:val="00A709A2"/>
    <w:rsid w:val="00A71A03"/>
    <w:rsid w:val="00A81230"/>
    <w:rsid w:val="00A90ABB"/>
    <w:rsid w:val="00A93E55"/>
    <w:rsid w:val="00A94F2C"/>
    <w:rsid w:val="00AA0712"/>
    <w:rsid w:val="00AA6530"/>
    <w:rsid w:val="00AB117B"/>
    <w:rsid w:val="00AB6975"/>
    <w:rsid w:val="00AD1BE2"/>
    <w:rsid w:val="00AD25C7"/>
    <w:rsid w:val="00AD3825"/>
    <w:rsid w:val="00AD4448"/>
    <w:rsid w:val="00AD457C"/>
    <w:rsid w:val="00AE0421"/>
    <w:rsid w:val="00AF6413"/>
    <w:rsid w:val="00B07C2F"/>
    <w:rsid w:val="00B1019E"/>
    <w:rsid w:val="00B103C9"/>
    <w:rsid w:val="00B16963"/>
    <w:rsid w:val="00B25A07"/>
    <w:rsid w:val="00B262A8"/>
    <w:rsid w:val="00B40172"/>
    <w:rsid w:val="00B41156"/>
    <w:rsid w:val="00B45A11"/>
    <w:rsid w:val="00B46820"/>
    <w:rsid w:val="00B46E31"/>
    <w:rsid w:val="00B54AF4"/>
    <w:rsid w:val="00B5560C"/>
    <w:rsid w:val="00B61DEF"/>
    <w:rsid w:val="00B61E09"/>
    <w:rsid w:val="00B770E2"/>
    <w:rsid w:val="00B77C42"/>
    <w:rsid w:val="00B81686"/>
    <w:rsid w:val="00B82204"/>
    <w:rsid w:val="00B82AB3"/>
    <w:rsid w:val="00B83795"/>
    <w:rsid w:val="00B86A5A"/>
    <w:rsid w:val="00B90A10"/>
    <w:rsid w:val="00B95111"/>
    <w:rsid w:val="00B96DD6"/>
    <w:rsid w:val="00BA19CB"/>
    <w:rsid w:val="00BA50B4"/>
    <w:rsid w:val="00BB0D56"/>
    <w:rsid w:val="00BB1654"/>
    <w:rsid w:val="00BB5E51"/>
    <w:rsid w:val="00BC632F"/>
    <w:rsid w:val="00BD0435"/>
    <w:rsid w:val="00BD4555"/>
    <w:rsid w:val="00BE42CB"/>
    <w:rsid w:val="00BE521B"/>
    <w:rsid w:val="00BE5BD7"/>
    <w:rsid w:val="00BF583C"/>
    <w:rsid w:val="00C00408"/>
    <w:rsid w:val="00C05E56"/>
    <w:rsid w:val="00C10750"/>
    <w:rsid w:val="00C12113"/>
    <w:rsid w:val="00C17ACF"/>
    <w:rsid w:val="00C27115"/>
    <w:rsid w:val="00C2773B"/>
    <w:rsid w:val="00C36C94"/>
    <w:rsid w:val="00C40A5B"/>
    <w:rsid w:val="00C44557"/>
    <w:rsid w:val="00C475CD"/>
    <w:rsid w:val="00C47C3F"/>
    <w:rsid w:val="00C54B8F"/>
    <w:rsid w:val="00C603EA"/>
    <w:rsid w:val="00C73B96"/>
    <w:rsid w:val="00C77F08"/>
    <w:rsid w:val="00C80E35"/>
    <w:rsid w:val="00C84C19"/>
    <w:rsid w:val="00CA386E"/>
    <w:rsid w:val="00CB57F2"/>
    <w:rsid w:val="00CD056E"/>
    <w:rsid w:val="00CF41D4"/>
    <w:rsid w:val="00D018E8"/>
    <w:rsid w:val="00D040B9"/>
    <w:rsid w:val="00D071A5"/>
    <w:rsid w:val="00D12D4B"/>
    <w:rsid w:val="00D222D5"/>
    <w:rsid w:val="00D23760"/>
    <w:rsid w:val="00D279A3"/>
    <w:rsid w:val="00D411C9"/>
    <w:rsid w:val="00D43228"/>
    <w:rsid w:val="00D43A1E"/>
    <w:rsid w:val="00D45F9F"/>
    <w:rsid w:val="00D512A3"/>
    <w:rsid w:val="00D5593C"/>
    <w:rsid w:val="00D57BF5"/>
    <w:rsid w:val="00D615A4"/>
    <w:rsid w:val="00D63FD6"/>
    <w:rsid w:val="00D800BB"/>
    <w:rsid w:val="00D8243D"/>
    <w:rsid w:val="00D84367"/>
    <w:rsid w:val="00D867E8"/>
    <w:rsid w:val="00D91B26"/>
    <w:rsid w:val="00D921BB"/>
    <w:rsid w:val="00D928C3"/>
    <w:rsid w:val="00DA2738"/>
    <w:rsid w:val="00DA2905"/>
    <w:rsid w:val="00DB39EA"/>
    <w:rsid w:val="00DC2E8A"/>
    <w:rsid w:val="00DD0136"/>
    <w:rsid w:val="00DD1046"/>
    <w:rsid w:val="00DD14D5"/>
    <w:rsid w:val="00DD2B3F"/>
    <w:rsid w:val="00DD3C5C"/>
    <w:rsid w:val="00DD446C"/>
    <w:rsid w:val="00DD4FE6"/>
    <w:rsid w:val="00DD7171"/>
    <w:rsid w:val="00DE3F3F"/>
    <w:rsid w:val="00DE6DCE"/>
    <w:rsid w:val="00DF1175"/>
    <w:rsid w:val="00E01640"/>
    <w:rsid w:val="00E01ADA"/>
    <w:rsid w:val="00E04BB0"/>
    <w:rsid w:val="00E055E9"/>
    <w:rsid w:val="00E15590"/>
    <w:rsid w:val="00E15A53"/>
    <w:rsid w:val="00E1667B"/>
    <w:rsid w:val="00E221AA"/>
    <w:rsid w:val="00E23E59"/>
    <w:rsid w:val="00E25909"/>
    <w:rsid w:val="00E27DAF"/>
    <w:rsid w:val="00E32A9E"/>
    <w:rsid w:val="00E40D02"/>
    <w:rsid w:val="00E419F8"/>
    <w:rsid w:val="00E429BB"/>
    <w:rsid w:val="00E44600"/>
    <w:rsid w:val="00E46423"/>
    <w:rsid w:val="00E514C4"/>
    <w:rsid w:val="00E5254B"/>
    <w:rsid w:val="00E6563D"/>
    <w:rsid w:val="00E6582F"/>
    <w:rsid w:val="00E66B20"/>
    <w:rsid w:val="00E71FFF"/>
    <w:rsid w:val="00E76FBD"/>
    <w:rsid w:val="00E80F6B"/>
    <w:rsid w:val="00E93090"/>
    <w:rsid w:val="00E94F8D"/>
    <w:rsid w:val="00EA4FC9"/>
    <w:rsid w:val="00EA7E55"/>
    <w:rsid w:val="00EB7373"/>
    <w:rsid w:val="00EC2699"/>
    <w:rsid w:val="00EC2EF5"/>
    <w:rsid w:val="00EC3198"/>
    <w:rsid w:val="00ED3542"/>
    <w:rsid w:val="00EE0668"/>
    <w:rsid w:val="00EE1E47"/>
    <w:rsid w:val="00EF2CE6"/>
    <w:rsid w:val="00EF6B0D"/>
    <w:rsid w:val="00EF7EA4"/>
    <w:rsid w:val="00F119B2"/>
    <w:rsid w:val="00F14E13"/>
    <w:rsid w:val="00F176F1"/>
    <w:rsid w:val="00F376B5"/>
    <w:rsid w:val="00F40253"/>
    <w:rsid w:val="00F40A0F"/>
    <w:rsid w:val="00F4195A"/>
    <w:rsid w:val="00F44057"/>
    <w:rsid w:val="00F47A53"/>
    <w:rsid w:val="00F50034"/>
    <w:rsid w:val="00F5155C"/>
    <w:rsid w:val="00F53395"/>
    <w:rsid w:val="00F56AAB"/>
    <w:rsid w:val="00F5729C"/>
    <w:rsid w:val="00F60166"/>
    <w:rsid w:val="00F64C08"/>
    <w:rsid w:val="00F75A72"/>
    <w:rsid w:val="00F766B7"/>
    <w:rsid w:val="00F7745E"/>
    <w:rsid w:val="00F82E96"/>
    <w:rsid w:val="00F834CC"/>
    <w:rsid w:val="00F84BF7"/>
    <w:rsid w:val="00F87EB7"/>
    <w:rsid w:val="00F922F5"/>
    <w:rsid w:val="00F94E3B"/>
    <w:rsid w:val="00FA0957"/>
    <w:rsid w:val="00FA6992"/>
    <w:rsid w:val="00FA7AB1"/>
    <w:rsid w:val="00FB0162"/>
    <w:rsid w:val="00FB136A"/>
    <w:rsid w:val="00FC02CC"/>
    <w:rsid w:val="00FC2770"/>
    <w:rsid w:val="00FC5EF4"/>
    <w:rsid w:val="00FC6A71"/>
    <w:rsid w:val="00FC767A"/>
    <w:rsid w:val="00FD4B59"/>
    <w:rsid w:val="00FE0586"/>
    <w:rsid w:val="00FE5007"/>
    <w:rsid w:val="00FE52A8"/>
    <w:rsid w:val="00FE7DA1"/>
    <w:rsid w:val="00FF0F5D"/>
    <w:rsid w:val="00FF251E"/>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2AFDC38-8F10-47DD-A018-6BFED34C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C2F"/>
    <w:pPr>
      <w:suppressAutoHyphens/>
    </w:pPr>
    <w:rPr>
      <w:sz w:val="20"/>
      <w:szCs w:val="20"/>
      <w:lang w:eastAsia="ar-SA"/>
    </w:rPr>
  </w:style>
  <w:style w:type="paragraph" w:styleId="1">
    <w:name w:val="heading 1"/>
    <w:basedOn w:val="a"/>
    <w:next w:val="a"/>
    <w:link w:val="10"/>
    <w:uiPriority w:val="99"/>
    <w:qFormat/>
    <w:rsid w:val="00B07C2F"/>
    <w:pPr>
      <w:keepNext/>
      <w:tabs>
        <w:tab w:val="num" w:pos="0"/>
      </w:tabs>
      <w:ind w:left="432" w:hanging="432"/>
      <w:jc w:val="both"/>
      <w:outlineLvl w:val="0"/>
    </w:pPr>
    <w:rPr>
      <w:b/>
      <w:bCs/>
      <w:sz w:val="24"/>
      <w:szCs w:val="24"/>
    </w:rPr>
  </w:style>
  <w:style w:type="paragraph" w:styleId="2">
    <w:name w:val="heading 2"/>
    <w:basedOn w:val="a"/>
    <w:next w:val="a"/>
    <w:link w:val="20"/>
    <w:uiPriority w:val="99"/>
    <w:qFormat/>
    <w:rsid w:val="00B07C2F"/>
    <w:pPr>
      <w:keepNext/>
      <w:tabs>
        <w:tab w:val="num" w:pos="0"/>
      </w:tabs>
      <w:ind w:left="576" w:hanging="576"/>
      <w:jc w:val="center"/>
      <w:outlineLvl w:val="1"/>
    </w:pPr>
    <w:rPr>
      <w:b/>
      <w:bCs/>
      <w:sz w:val="28"/>
      <w:szCs w:val="28"/>
    </w:rPr>
  </w:style>
  <w:style w:type="paragraph" w:styleId="3">
    <w:name w:val="heading 3"/>
    <w:basedOn w:val="a"/>
    <w:next w:val="a"/>
    <w:link w:val="30"/>
    <w:uiPriority w:val="99"/>
    <w:qFormat/>
    <w:rsid w:val="00B07C2F"/>
    <w:pPr>
      <w:keepNext/>
      <w:tabs>
        <w:tab w:val="num" w:pos="0"/>
      </w:tabs>
      <w:ind w:left="720" w:hanging="720"/>
      <w:jc w:val="both"/>
      <w:outlineLvl w:val="2"/>
    </w:pPr>
    <w:rPr>
      <w:sz w:val="28"/>
      <w:szCs w:val="28"/>
    </w:rPr>
  </w:style>
  <w:style w:type="paragraph" w:styleId="4">
    <w:name w:val="heading 4"/>
    <w:basedOn w:val="a"/>
    <w:next w:val="a"/>
    <w:link w:val="40"/>
    <w:uiPriority w:val="99"/>
    <w:qFormat/>
    <w:rsid w:val="007A34CC"/>
    <w:pPr>
      <w:keepNext/>
      <w:widowControl w:val="0"/>
      <w:outlineLvl w:val="3"/>
    </w:pPr>
    <w:rPr>
      <w:sz w:val="24"/>
      <w:szCs w:val="24"/>
    </w:rPr>
  </w:style>
  <w:style w:type="paragraph" w:styleId="5">
    <w:name w:val="heading 5"/>
    <w:basedOn w:val="a"/>
    <w:next w:val="a"/>
    <w:link w:val="50"/>
    <w:uiPriority w:val="99"/>
    <w:qFormat/>
    <w:rsid w:val="00B07C2F"/>
    <w:pPr>
      <w:keepNext/>
      <w:tabs>
        <w:tab w:val="num" w:pos="0"/>
      </w:tabs>
      <w:ind w:left="1008" w:hanging="1008"/>
      <w:jc w:val="center"/>
      <w:outlineLvl w:val="4"/>
    </w:pPr>
    <w:rPr>
      <w:b/>
      <w:bCs/>
      <w:sz w:val="40"/>
      <w:szCs w:val="40"/>
    </w:rPr>
  </w:style>
  <w:style w:type="paragraph" w:styleId="6">
    <w:name w:val="heading 6"/>
    <w:basedOn w:val="a"/>
    <w:next w:val="a"/>
    <w:link w:val="60"/>
    <w:uiPriority w:val="99"/>
    <w:qFormat/>
    <w:rsid w:val="00B07C2F"/>
    <w:pPr>
      <w:keepNext/>
      <w:tabs>
        <w:tab w:val="num" w:pos="0"/>
      </w:tabs>
      <w:ind w:left="1152" w:hanging="1152"/>
      <w:jc w:val="both"/>
      <w:outlineLvl w:val="5"/>
    </w:pPr>
    <w:rPr>
      <w:sz w:val="24"/>
      <w:szCs w:val="24"/>
    </w:rPr>
  </w:style>
  <w:style w:type="paragraph" w:styleId="7">
    <w:name w:val="heading 7"/>
    <w:basedOn w:val="a"/>
    <w:next w:val="a"/>
    <w:link w:val="71"/>
    <w:uiPriority w:val="99"/>
    <w:qFormat/>
    <w:rsid w:val="00B07C2F"/>
    <w:pPr>
      <w:keepNext/>
      <w:tabs>
        <w:tab w:val="num" w:pos="0"/>
      </w:tabs>
      <w:ind w:left="1296" w:hanging="1296"/>
      <w:jc w:val="center"/>
      <w:outlineLvl w:val="6"/>
    </w:pPr>
    <w:rPr>
      <w:b/>
      <w:bCs/>
    </w:rPr>
  </w:style>
  <w:style w:type="paragraph" w:styleId="8">
    <w:name w:val="heading 8"/>
    <w:basedOn w:val="a"/>
    <w:next w:val="a"/>
    <w:link w:val="80"/>
    <w:uiPriority w:val="99"/>
    <w:qFormat/>
    <w:rsid w:val="00B07C2F"/>
    <w:pPr>
      <w:keepNext/>
      <w:tabs>
        <w:tab w:val="num" w:pos="0"/>
      </w:tabs>
      <w:ind w:left="1440" w:hanging="1440"/>
      <w:jc w:val="center"/>
      <w:outlineLvl w:val="7"/>
    </w:pPr>
    <w:rPr>
      <w:b/>
      <w:bCs/>
      <w:sz w:val="36"/>
      <w:szCs w:val="36"/>
    </w:rPr>
  </w:style>
  <w:style w:type="paragraph" w:styleId="9">
    <w:name w:val="heading 9"/>
    <w:basedOn w:val="a"/>
    <w:next w:val="a"/>
    <w:link w:val="90"/>
    <w:uiPriority w:val="99"/>
    <w:qFormat/>
    <w:rsid w:val="00B07C2F"/>
    <w:pPr>
      <w:keepNext/>
      <w:tabs>
        <w:tab w:val="num" w:pos="0"/>
      </w:tabs>
      <w:ind w:firstLine="720"/>
      <w:outlineLvl w:val="8"/>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819"/>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locked/>
    <w:rsid w:val="00833819"/>
    <w:rPr>
      <w:rFonts w:ascii="Cambria" w:hAnsi="Cambria" w:cs="Cambria"/>
      <w:b/>
      <w:bCs/>
      <w:i/>
      <w:iCs/>
      <w:sz w:val="28"/>
      <w:szCs w:val="28"/>
      <w:lang w:eastAsia="ar-SA" w:bidi="ar-SA"/>
    </w:rPr>
  </w:style>
  <w:style w:type="character" w:customStyle="1" w:styleId="30">
    <w:name w:val="Заголовок 3 Знак"/>
    <w:basedOn w:val="a0"/>
    <w:link w:val="3"/>
    <w:uiPriority w:val="99"/>
    <w:semiHidden/>
    <w:locked/>
    <w:rsid w:val="00833819"/>
    <w:rPr>
      <w:rFonts w:ascii="Cambria" w:hAnsi="Cambria" w:cs="Cambria"/>
      <w:b/>
      <w:bCs/>
      <w:sz w:val="26"/>
      <w:szCs w:val="26"/>
      <w:lang w:eastAsia="ar-SA" w:bidi="ar-SA"/>
    </w:rPr>
  </w:style>
  <w:style w:type="character" w:customStyle="1" w:styleId="40">
    <w:name w:val="Заголовок 4 Знак"/>
    <w:basedOn w:val="a0"/>
    <w:link w:val="4"/>
    <w:uiPriority w:val="99"/>
    <w:semiHidden/>
    <w:locked/>
    <w:rsid w:val="00833819"/>
    <w:rPr>
      <w:rFonts w:ascii="Calibri" w:hAnsi="Calibri" w:cs="Calibri"/>
      <w:b/>
      <w:bCs/>
      <w:sz w:val="28"/>
      <w:szCs w:val="28"/>
      <w:lang w:eastAsia="ar-SA" w:bidi="ar-SA"/>
    </w:rPr>
  </w:style>
  <w:style w:type="character" w:customStyle="1" w:styleId="50">
    <w:name w:val="Заголовок 5 Знак"/>
    <w:basedOn w:val="a0"/>
    <w:link w:val="5"/>
    <w:uiPriority w:val="99"/>
    <w:semiHidden/>
    <w:locked/>
    <w:rsid w:val="00833819"/>
    <w:rPr>
      <w:rFonts w:ascii="Calibri" w:hAnsi="Calibri" w:cs="Calibri"/>
      <w:b/>
      <w:bCs/>
      <w:i/>
      <w:iCs/>
      <w:sz w:val="26"/>
      <w:szCs w:val="26"/>
      <w:lang w:eastAsia="ar-SA" w:bidi="ar-SA"/>
    </w:rPr>
  </w:style>
  <w:style w:type="character" w:customStyle="1" w:styleId="60">
    <w:name w:val="Заголовок 6 Знак"/>
    <w:basedOn w:val="a0"/>
    <w:link w:val="6"/>
    <w:uiPriority w:val="99"/>
    <w:semiHidden/>
    <w:locked/>
    <w:rsid w:val="00833819"/>
    <w:rPr>
      <w:rFonts w:ascii="Calibri" w:hAnsi="Calibri" w:cs="Calibri"/>
      <w:b/>
      <w:bCs/>
      <w:lang w:eastAsia="ar-SA" w:bidi="ar-SA"/>
    </w:rPr>
  </w:style>
  <w:style w:type="character" w:customStyle="1" w:styleId="71">
    <w:name w:val="Заголовок 7 Знак1"/>
    <w:basedOn w:val="a0"/>
    <w:link w:val="7"/>
    <w:uiPriority w:val="99"/>
    <w:semiHidden/>
    <w:locked/>
    <w:rsid w:val="00833819"/>
    <w:rPr>
      <w:rFonts w:ascii="Calibri" w:hAnsi="Calibri" w:cs="Calibri"/>
      <w:sz w:val="24"/>
      <w:szCs w:val="24"/>
      <w:lang w:eastAsia="ar-SA" w:bidi="ar-SA"/>
    </w:rPr>
  </w:style>
  <w:style w:type="character" w:customStyle="1" w:styleId="80">
    <w:name w:val="Заголовок 8 Знак"/>
    <w:basedOn w:val="a0"/>
    <w:link w:val="8"/>
    <w:uiPriority w:val="99"/>
    <w:semiHidden/>
    <w:locked/>
    <w:rsid w:val="00833819"/>
    <w:rPr>
      <w:rFonts w:ascii="Calibri" w:hAnsi="Calibri" w:cs="Calibri"/>
      <w:i/>
      <w:iCs/>
      <w:sz w:val="24"/>
      <w:szCs w:val="24"/>
      <w:lang w:eastAsia="ar-SA" w:bidi="ar-SA"/>
    </w:rPr>
  </w:style>
  <w:style w:type="character" w:customStyle="1" w:styleId="90">
    <w:name w:val="Заголовок 9 Знак"/>
    <w:basedOn w:val="a0"/>
    <w:link w:val="9"/>
    <w:uiPriority w:val="99"/>
    <w:semiHidden/>
    <w:locked/>
    <w:rsid w:val="00833819"/>
    <w:rPr>
      <w:rFonts w:ascii="Cambria" w:hAnsi="Cambria" w:cs="Cambria"/>
      <w:lang w:eastAsia="ar-SA" w:bidi="ar-SA"/>
    </w:rPr>
  </w:style>
  <w:style w:type="character" w:customStyle="1" w:styleId="Absatz-Standardschriftart">
    <w:name w:val="Absatz-Standardschriftart"/>
    <w:uiPriority w:val="99"/>
    <w:rsid w:val="00B07C2F"/>
  </w:style>
  <w:style w:type="character" w:customStyle="1" w:styleId="WW-Absatz-Standardschriftart">
    <w:name w:val="WW-Absatz-Standardschriftart"/>
    <w:uiPriority w:val="99"/>
    <w:rsid w:val="00B07C2F"/>
  </w:style>
  <w:style w:type="character" w:customStyle="1" w:styleId="WW-Absatz-Standardschriftart1">
    <w:name w:val="WW-Absatz-Standardschriftart1"/>
    <w:uiPriority w:val="99"/>
    <w:rsid w:val="00B07C2F"/>
  </w:style>
  <w:style w:type="character" w:customStyle="1" w:styleId="WW-Absatz-Standardschriftart11">
    <w:name w:val="WW-Absatz-Standardschriftart11"/>
    <w:uiPriority w:val="99"/>
    <w:rsid w:val="00B07C2F"/>
  </w:style>
  <w:style w:type="character" w:customStyle="1" w:styleId="11">
    <w:name w:val="Основной шрифт абзаца1"/>
    <w:uiPriority w:val="99"/>
    <w:rsid w:val="00B07C2F"/>
  </w:style>
  <w:style w:type="character" w:customStyle="1" w:styleId="17">
    <w:name w:val="Знак Знак17"/>
    <w:uiPriority w:val="99"/>
    <w:rsid w:val="00B07C2F"/>
    <w:rPr>
      <w:b/>
      <w:bCs/>
      <w:sz w:val="24"/>
      <w:szCs w:val="24"/>
    </w:rPr>
  </w:style>
  <w:style w:type="character" w:customStyle="1" w:styleId="16">
    <w:name w:val="Знак Знак16"/>
    <w:uiPriority w:val="99"/>
    <w:rsid w:val="00B07C2F"/>
    <w:rPr>
      <w:b/>
      <w:bCs/>
      <w:sz w:val="28"/>
      <w:szCs w:val="28"/>
    </w:rPr>
  </w:style>
  <w:style w:type="character" w:customStyle="1" w:styleId="15">
    <w:name w:val="Знак Знак15"/>
    <w:uiPriority w:val="99"/>
    <w:rsid w:val="00B07C2F"/>
    <w:rPr>
      <w:sz w:val="28"/>
      <w:szCs w:val="28"/>
    </w:rPr>
  </w:style>
  <w:style w:type="character" w:customStyle="1" w:styleId="14">
    <w:name w:val="Знак Знак14"/>
    <w:uiPriority w:val="99"/>
    <w:rsid w:val="00B07C2F"/>
    <w:rPr>
      <w:b/>
      <w:bCs/>
      <w:sz w:val="28"/>
      <w:szCs w:val="28"/>
    </w:rPr>
  </w:style>
  <w:style w:type="character" w:customStyle="1" w:styleId="13">
    <w:name w:val="Знак Знак13"/>
    <w:uiPriority w:val="99"/>
    <w:rsid w:val="00B07C2F"/>
    <w:rPr>
      <w:b/>
      <w:bCs/>
      <w:sz w:val="40"/>
      <w:szCs w:val="40"/>
    </w:rPr>
  </w:style>
  <w:style w:type="character" w:customStyle="1" w:styleId="12">
    <w:name w:val="Знак Знак12"/>
    <w:uiPriority w:val="99"/>
    <w:rsid w:val="00B07C2F"/>
    <w:rPr>
      <w:sz w:val="24"/>
      <w:szCs w:val="24"/>
    </w:rPr>
  </w:style>
  <w:style w:type="character" w:customStyle="1" w:styleId="110">
    <w:name w:val="Знак Знак11"/>
    <w:uiPriority w:val="99"/>
    <w:rsid w:val="00B07C2F"/>
    <w:rPr>
      <w:b/>
      <w:bCs/>
    </w:rPr>
  </w:style>
  <w:style w:type="character" w:customStyle="1" w:styleId="100">
    <w:name w:val="Знак Знак10"/>
    <w:uiPriority w:val="99"/>
    <w:rsid w:val="00B07C2F"/>
    <w:rPr>
      <w:b/>
      <w:bCs/>
      <w:sz w:val="36"/>
      <w:szCs w:val="36"/>
    </w:rPr>
  </w:style>
  <w:style w:type="character" w:customStyle="1" w:styleId="91">
    <w:name w:val="Знак Знак9"/>
    <w:uiPriority w:val="99"/>
    <w:rsid w:val="00B07C2F"/>
    <w:rPr>
      <w:b/>
      <w:bCs/>
      <w:sz w:val="28"/>
      <w:szCs w:val="28"/>
      <w:u w:val="single"/>
    </w:rPr>
  </w:style>
  <w:style w:type="character" w:customStyle="1" w:styleId="70">
    <w:name w:val="Знак Знак7"/>
    <w:uiPriority w:val="99"/>
    <w:rsid w:val="00B07C2F"/>
    <w:rPr>
      <w:sz w:val="28"/>
      <w:szCs w:val="28"/>
    </w:rPr>
  </w:style>
  <w:style w:type="character" w:customStyle="1" w:styleId="81">
    <w:name w:val="Знак Знак8"/>
    <w:uiPriority w:val="99"/>
    <w:rsid w:val="00B07C2F"/>
    <w:rPr>
      <w:sz w:val="24"/>
      <w:szCs w:val="24"/>
    </w:rPr>
  </w:style>
  <w:style w:type="character" w:customStyle="1" w:styleId="18">
    <w:name w:val="Знак Знак1"/>
    <w:basedOn w:val="11"/>
    <w:uiPriority w:val="99"/>
    <w:rsid w:val="00B07C2F"/>
  </w:style>
  <w:style w:type="character" w:customStyle="1" w:styleId="61">
    <w:name w:val="Знак Знак6"/>
    <w:uiPriority w:val="99"/>
    <w:rsid w:val="00B07C2F"/>
    <w:rPr>
      <w:sz w:val="28"/>
      <w:szCs w:val="28"/>
    </w:rPr>
  </w:style>
  <w:style w:type="character" w:customStyle="1" w:styleId="41">
    <w:name w:val="Знак Знак4"/>
    <w:uiPriority w:val="99"/>
    <w:rsid w:val="00B07C2F"/>
    <w:rPr>
      <w:b/>
      <w:bCs/>
      <w:sz w:val="24"/>
      <w:szCs w:val="24"/>
    </w:rPr>
  </w:style>
  <w:style w:type="character" w:styleId="a3">
    <w:name w:val="Strong"/>
    <w:basedOn w:val="a0"/>
    <w:uiPriority w:val="99"/>
    <w:qFormat/>
    <w:rsid w:val="00B07C2F"/>
    <w:rPr>
      <w:b/>
      <w:bCs/>
    </w:rPr>
  </w:style>
  <w:style w:type="character" w:customStyle="1" w:styleId="51">
    <w:name w:val="Знак Знак5"/>
    <w:uiPriority w:val="99"/>
    <w:rsid w:val="00B07C2F"/>
    <w:rPr>
      <w:sz w:val="28"/>
      <w:szCs w:val="28"/>
    </w:rPr>
  </w:style>
  <w:style w:type="character" w:styleId="a4">
    <w:name w:val="Emphasis"/>
    <w:basedOn w:val="a0"/>
    <w:uiPriority w:val="99"/>
    <w:qFormat/>
    <w:rsid w:val="00B07C2F"/>
    <w:rPr>
      <w:i/>
      <w:iCs/>
    </w:rPr>
  </w:style>
  <w:style w:type="character" w:customStyle="1" w:styleId="a5">
    <w:name w:val="Знак Знак"/>
    <w:uiPriority w:val="99"/>
    <w:rsid w:val="00B07C2F"/>
    <w:rPr>
      <w:sz w:val="24"/>
      <w:szCs w:val="24"/>
    </w:rPr>
  </w:style>
  <w:style w:type="character" w:customStyle="1" w:styleId="31">
    <w:name w:val="Знак Знак3"/>
    <w:uiPriority w:val="99"/>
    <w:rsid w:val="00B07C2F"/>
    <w:rPr>
      <w:sz w:val="28"/>
      <w:szCs w:val="28"/>
    </w:rPr>
  </w:style>
  <w:style w:type="character" w:styleId="a6">
    <w:name w:val="page number"/>
    <w:basedOn w:val="11"/>
    <w:uiPriority w:val="99"/>
    <w:rsid w:val="00B07C2F"/>
  </w:style>
  <w:style w:type="character" w:customStyle="1" w:styleId="21">
    <w:name w:val="Знак Знак2"/>
    <w:uiPriority w:val="99"/>
    <w:rsid w:val="00B07C2F"/>
    <w:rPr>
      <w:rFonts w:ascii="Tahoma" w:hAnsi="Tahoma" w:cs="Tahoma"/>
      <w:sz w:val="16"/>
      <w:szCs w:val="16"/>
    </w:rPr>
  </w:style>
  <w:style w:type="paragraph" w:customStyle="1" w:styleId="a7">
    <w:name w:val="Заголовок"/>
    <w:basedOn w:val="a"/>
    <w:next w:val="a8"/>
    <w:uiPriority w:val="99"/>
    <w:rsid w:val="00B07C2F"/>
    <w:pPr>
      <w:keepNext/>
      <w:spacing w:before="240" w:after="120"/>
    </w:pPr>
    <w:rPr>
      <w:rFonts w:ascii="Arial" w:hAnsi="Arial" w:cs="Arial"/>
      <w:sz w:val="28"/>
      <w:szCs w:val="28"/>
    </w:rPr>
  </w:style>
  <w:style w:type="paragraph" w:styleId="a8">
    <w:name w:val="Body Text"/>
    <w:basedOn w:val="a"/>
    <w:link w:val="a9"/>
    <w:uiPriority w:val="99"/>
    <w:rsid w:val="00B07C2F"/>
    <w:pPr>
      <w:jc w:val="both"/>
    </w:pPr>
    <w:rPr>
      <w:sz w:val="24"/>
      <w:szCs w:val="24"/>
    </w:rPr>
  </w:style>
  <w:style w:type="character" w:customStyle="1" w:styleId="a9">
    <w:name w:val="Основной текст Знак"/>
    <w:basedOn w:val="a0"/>
    <w:link w:val="a8"/>
    <w:uiPriority w:val="99"/>
    <w:semiHidden/>
    <w:locked/>
    <w:rsid w:val="00833819"/>
    <w:rPr>
      <w:sz w:val="20"/>
      <w:szCs w:val="20"/>
      <w:lang w:eastAsia="ar-SA" w:bidi="ar-SA"/>
    </w:rPr>
  </w:style>
  <w:style w:type="paragraph" w:styleId="aa">
    <w:name w:val="List"/>
    <w:basedOn w:val="a8"/>
    <w:uiPriority w:val="99"/>
    <w:rsid w:val="00B07C2F"/>
    <w:rPr>
      <w:rFonts w:ascii="Arial" w:hAnsi="Arial" w:cs="Arial"/>
    </w:rPr>
  </w:style>
  <w:style w:type="paragraph" w:customStyle="1" w:styleId="19">
    <w:name w:val="Название1"/>
    <w:basedOn w:val="a"/>
    <w:uiPriority w:val="99"/>
    <w:rsid w:val="00B07C2F"/>
    <w:pPr>
      <w:suppressLineNumbers/>
      <w:spacing w:before="120" w:after="120"/>
    </w:pPr>
    <w:rPr>
      <w:rFonts w:ascii="Arial" w:hAnsi="Arial" w:cs="Arial"/>
      <w:i/>
      <w:iCs/>
    </w:rPr>
  </w:style>
  <w:style w:type="paragraph" w:customStyle="1" w:styleId="1a">
    <w:name w:val="Указатель1"/>
    <w:basedOn w:val="a"/>
    <w:uiPriority w:val="99"/>
    <w:rsid w:val="00B07C2F"/>
    <w:pPr>
      <w:suppressLineNumbers/>
    </w:pPr>
    <w:rPr>
      <w:rFonts w:ascii="Arial" w:hAnsi="Arial" w:cs="Arial"/>
    </w:rPr>
  </w:style>
  <w:style w:type="paragraph" w:styleId="ab">
    <w:name w:val="Body Text Indent"/>
    <w:basedOn w:val="a"/>
    <w:link w:val="ac"/>
    <w:uiPriority w:val="99"/>
    <w:rsid w:val="00B07C2F"/>
    <w:pPr>
      <w:ind w:firstLine="708"/>
      <w:jc w:val="both"/>
    </w:pPr>
    <w:rPr>
      <w:sz w:val="28"/>
      <w:szCs w:val="28"/>
    </w:rPr>
  </w:style>
  <w:style w:type="character" w:customStyle="1" w:styleId="ac">
    <w:name w:val="Основной текст с отступом Знак"/>
    <w:basedOn w:val="a0"/>
    <w:link w:val="ab"/>
    <w:uiPriority w:val="99"/>
    <w:semiHidden/>
    <w:locked/>
    <w:rsid w:val="00833819"/>
    <w:rPr>
      <w:sz w:val="20"/>
      <w:szCs w:val="20"/>
      <w:lang w:eastAsia="ar-SA" w:bidi="ar-SA"/>
    </w:rPr>
  </w:style>
  <w:style w:type="paragraph" w:customStyle="1" w:styleId="210">
    <w:name w:val="Основной текст 21"/>
    <w:basedOn w:val="a"/>
    <w:uiPriority w:val="99"/>
    <w:rsid w:val="00B07C2F"/>
    <w:pPr>
      <w:jc w:val="both"/>
    </w:pPr>
    <w:rPr>
      <w:sz w:val="28"/>
      <w:szCs w:val="28"/>
    </w:rPr>
  </w:style>
  <w:style w:type="paragraph" w:customStyle="1" w:styleId="211">
    <w:name w:val="Основной текст с отступом 21"/>
    <w:basedOn w:val="a"/>
    <w:uiPriority w:val="99"/>
    <w:rsid w:val="00B07C2F"/>
    <w:pPr>
      <w:ind w:firstLine="567"/>
      <w:jc w:val="both"/>
    </w:pPr>
    <w:rPr>
      <w:sz w:val="28"/>
      <w:szCs w:val="28"/>
    </w:rPr>
  </w:style>
  <w:style w:type="paragraph" w:customStyle="1" w:styleId="310">
    <w:name w:val="Основной текст 31"/>
    <w:basedOn w:val="a"/>
    <w:uiPriority w:val="99"/>
    <w:rsid w:val="00B07C2F"/>
    <w:pPr>
      <w:jc w:val="center"/>
    </w:pPr>
    <w:rPr>
      <w:b/>
      <w:bCs/>
      <w:sz w:val="24"/>
      <w:szCs w:val="24"/>
    </w:rPr>
  </w:style>
  <w:style w:type="paragraph" w:customStyle="1" w:styleId="311">
    <w:name w:val="Основной текст с отступом 31"/>
    <w:basedOn w:val="a"/>
    <w:uiPriority w:val="99"/>
    <w:rsid w:val="00B07C2F"/>
    <w:pPr>
      <w:ind w:firstLine="720"/>
      <w:jc w:val="both"/>
    </w:pPr>
    <w:rPr>
      <w:sz w:val="28"/>
      <w:szCs w:val="28"/>
    </w:rPr>
  </w:style>
  <w:style w:type="paragraph" w:styleId="ad">
    <w:name w:val="Title"/>
    <w:basedOn w:val="a"/>
    <w:next w:val="ae"/>
    <w:link w:val="af"/>
    <w:uiPriority w:val="99"/>
    <w:qFormat/>
    <w:rsid w:val="00B07C2F"/>
    <w:pPr>
      <w:jc w:val="center"/>
    </w:pPr>
    <w:rPr>
      <w:b/>
      <w:bCs/>
      <w:sz w:val="28"/>
      <w:szCs w:val="28"/>
    </w:rPr>
  </w:style>
  <w:style w:type="character" w:customStyle="1" w:styleId="af">
    <w:name w:val="Название Знак"/>
    <w:basedOn w:val="a0"/>
    <w:link w:val="ad"/>
    <w:uiPriority w:val="99"/>
    <w:locked/>
    <w:rsid w:val="00833819"/>
    <w:rPr>
      <w:rFonts w:ascii="Cambria" w:hAnsi="Cambria" w:cs="Cambria"/>
      <w:b/>
      <w:bCs/>
      <w:kern w:val="28"/>
      <w:sz w:val="32"/>
      <w:szCs w:val="32"/>
      <w:lang w:eastAsia="ar-SA" w:bidi="ar-SA"/>
    </w:rPr>
  </w:style>
  <w:style w:type="paragraph" w:styleId="ae">
    <w:name w:val="Subtitle"/>
    <w:basedOn w:val="a7"/>
    <w:next w:val="a8"/>
    <w:link w:val="af0"/>
    <w:uiPriority w:val="99"/>
    <w:qFormat/>
    <w:rsid w:val="00B07C2F"/>
    <w:pPr>
      <w:jc w:val="center"/>
    </w:pPr>
    <w:rPr>
      <w:i/>
      <w:iCs/>
    </w:rPr>
  </w:style>
  <w:style w:type="character" w:customStyle="1" w:styleId="af0">
    <w:name w:val="Подзаголовок Знак"/>
    <w:basedOn w:val="a0"/>
    <w:link w:val="ae"/>
    <w:uiPriority w:val="99"/>
    <w:locked/>
    <w:rsid w:val="00833819"/>
    <w:rPr>
      <w:rFonts w:ascii="Cambria" w:hAnsi="Cambria" w:cs="Cambria"/>
      <w:sz w:val="24"/>
      <w:szCs w:val="24"/>
      <w:lang w:eastAsia="ar-SA" w:bidi="ar-SA"/>
    </w:rPr>
  </w:style>
  <w:style w:type="paragraph" w:customStyle="1" w:styleId="1b">
    <w:name w:val="Обычный1"/>
    <w:uiPriority w:val="99"/>
    <w:rsid w:val="00B07C2F"/>
    <w:pPr>
      <w:widowControl w:val="0"/>
      <w:suppressAutoHyphens/>
    </w:pPr>
    <w:rPr>
      <w:sz w:val="24"/>
      <w:szCs w:val="24"/>
      <w:lang w:eastAsia="ar-SA"/>
    </w:rPr>
  </w:style>
  <w:style w:type="paragraph" w:customStyle="1" w:styleId="Heading">
    <w:name w:val="Heading"/>
    <w:uiPriority w:val="99"/>
    <w:rsid w:val="00B07C2F"/>
    <w:pPr>
      <w:widowControl w:val="0"/>
      <w:suppressAutoHyphens/>
    </w:pPr>
    <w:rPr>
      <w:rFonts w:ascii="Arial" w:hAnsi="Arial" w:cs="Arial"/>
      <w:b/>
      <w:bCs/>
      <w:lang w:eastAsia="ar-SA"/>
    </w:rPr>
  </w:style>
  <w:style w:type="paragraph" w:customStyle="1" w:styleId="1c">
    <w:name w:val="Основной текст1"/>
    <w:basedOn w:val="1b"/>
    <w:uiPriority w:val="99"/>
    <w:rsid w:val="00B07C2F"/>
    <w:pPr>
      <w:jc w:val="both"/>
    </w:pPr>
  </w:style>
  <w:style w:type="paragraph" w:customStyle="1" w:styleId="af1">
    <w:name w:val="Полное имя файла"/>
    <w:uiPriority w:val="99"/>
    <w:rsid w:val="00B07C2F"/>
    <w:pPr>
      <w:suppressAutoHyphens/>
    </w:pPr>
    <w:rPr>
      <w:sz w:val="20"/>
      <w:szCs w:val="20"/>
      <w:lang w:eastAsia="ar-SA"/>
    </w:rPr>
  </w:style>
  <w:style w:type="paragraph" w:customStyle="1" w:styleId="410">
    <w:name w:val="Заголовок 41"/>
    <w:basedOn w:val="1b"/>
    <w:next w:val="1b"/>
    <w:uiPriority w:val="99"/>
    <w:rsid w:val="00B07C2F"/>
    <w:pPr>
      <w:keepNext/>
    </w:pPr>
  </w:style>
  <w:style w:type="paragraph" w:customStyle="1" w:styleId="111">
    <w:name w:val="Заголовок 11"/>
    <w:basedOn w:val="1b"/>
    <w:next w:val="1b"/>
    <w:uiPriority w:val="99"/>
    <w:rsid w:val="00B07C2F"/>
    <w:pPr>
      <w:keepNext/>
      <w:jc w:val="center"/>
    </w:pPr>
    <w:rPr>
      <w:b/>
      <w:bCs/>
      <w:sz w:val="26"/>
      <w:szCs w:val="26"/>
    </w:rPr>
  </w:style>
  <w:style w:type="paragraph" w:customStyle="1" w:styleId="FR1">
    <w:name w:val="FR1"/>
    <w:uiPriority w:val="99"/>
    <w:rsid w:val="00B07C2F"/>
    <w:pPr>
      <w:widowControl w:val="0"/>
      <w:suppressAutoHyphens/>
      <w:jc w:val="both"/>
    </w:pPr>
    <w:rPr>
      <w:rFonts w:ascii="Arial" w:hAnsi="Arial" w:cs="Arial"/>
      <w:sz w:val="28"/>
      <w:szCs w:val="28"/>
      <w:lang w:eastAsia="ar-SA"/>
    </w:rPr>
  </w:style>
  <w:style w:type="paragraph" w:customStyle="1" w:styleId="af2">
    <w:name w:val="ую"/>
    <w:uiPriority w:val="99"/>
    <w:rsid w:val="00B07C2F"/>
    <w:pPr>
      <w:suppressAutoHyphens/>
    </w:pPr>
    <w:rPr>
      <w:sz w:val="20"/>
      <w:szCs w:val="20"/>
      <w:lang w:eastAsia="ar-SA"/>
    </w:rPr>
  </w:style>
  <w:style w:type="paragraph" w:customStyle="1" w:styleId="af3">
    <w:name w:val="Инициалы"/>
    <w:basedOn w:val="a"/>
    <w:next w:val="a"/>
    <w:uiPriority w:val="99"/>
    <w:rsid w:val="00B07C2F"/>
    <w:pPr>
      <w:keepNext/>
      <w:keepLines/>
      <w:spacing w:before="220" w:line="220" w:lineRule="atLeast"/>
      <w:jc w:val="both"/>
    </w:pPr>
    <w:rPr>
      <w:rFonts w:ascii="Arial" w:hAnsi="Arial" w:cs="Arial"/>
      <w:spacing w:val="-5"/>
    </w:rPr>
  </w:style>
  <w:style w:type="paragraph" w:customStyle="1" w:styleId="--">
    <w:name w:val="- СТРАНИЦА -"/>
    <w:uiPriority w:val="99"/>
    <w:rsid w:val="00B07C2F"/>
    <w:pPr>
      <w:suppressAutoHyphens/>
    </w:pPr>
    <w:rPr>
      <w:sz w:val="20"/>
      <w:szCs w:val="20"/>
      <w:lang w:eastAsia="ar-SA"/>
    </w:rPr>
  </w:style>
  <w:style w:type="paragraph" w:styleId="1d">
    <w:name w:val="index 1"/>
    <w:basedOn w:val="a"/>
    <w:next w:val="a"/>
    <w:autoRedefine/>
    <w:uiPriority w:val="99"/>
    <w:semiHidden/>
    <w:rsid w:val="00B07C2F"/>
    <w:pPr>
      <w:ind w:left="200" w:hanging="200"/>
    </w:pPr>
  </w:style>
  <w:style w:type="paragraph" w:styleId="af4">
    <w:name w:val="index heading"/>
    <w:basedOn w:val="a"/>
    <w:next w:val="1d"/>
    <w:uiPriority w:val="99"/>
    <w:semiHidden/>
    <w:rsid w:val="00B07C2F"/>
    <w:rPr>
      <w:sz w:val="24"/>
      <w:szCs w:val="24"/>
    </w:rPr>
  </w:style>
  <w:style w:type="paragraph" w:customStyle="1" w:styleId="1e">
    <w:name w:val="Текст1"/>
    <w:basedOn w:val="a"/>
    <w:uiPriority w:val="99"/>
    <w:rsid w:val="00B07C2F"/>
    <w:rPr>
      <w:rFonts w:ascii="Courier New" w:hAnsi="Courier New" w:cs="Courier New"/>
    </w:rPr>
  </w:style>
  <w:style w:type="paragraph" w:customStyle="1" w:styleId="af5">
    <w:name w:val="Стр. &lt;№&gt; из &lt;всего&gt;"/>
    <w:uiPriority w:val="99"/>
    <w:rsid w:val="00B07C2F"/>
    <w:pPr>
      <w:suppressAutoHyphens/>
    </w:pPr>
    <w:rPr>
      <w:sz w:val="20"/>
      <w:szCs w:val="20"/>
      <w:lang w:eastAsia="ar-SA"/>
    </w:rPr>
  </w:style>
  <w:style w:type="paragraph" w:styleId="af6">
    <w:name w:val="Balloon Text"/>
    <w:basedOn w:val="a"/>
    <w:link w:val="af7"/>
    <w:uiPriority w:val="99"/>
    <w:semiHidden/>
    <w:rsid w:val="00B07C2F"/>
    <w:rPr>
      <w:rFonts w:ascii="Tahoma" w:hAnsi="Tahoma" w:cs="Tahoma"/>
      <w:sz w:val="16"/>
      <w:szCs w:val="16"/>
    </w:rPr>
  </w:style>
  <w:style w:type="character" w:customStyle="1" w:styleId="af7">
    <w:name w:val="Текст выноски Знак"/>
    <w:basedOn w:val="a0"/>
    <w:link w:val="af6"/>
    <w:uiPriority w:val="99"/>
    <w:semiHidden/>
    <w:locked/>
    <w:rsid w:val="00833819"/>
    <w:rPr>
      <w:sz w:val="2"/>
      <w:szCs w:val="2"/>
      <w:lang w:eastAsia="ar-SA" w:bidi="ar-SA"/>
    </w:rPr>
  </w:style>
  <w:style w:type="paragraph" w:styleId="af8">
    <w:name w:val="footer"/>
    <w:basedOn w:val="a"/>
    <w:link w:val="af9"/>
    <w:uiPriority w:val="99"/>
    <w:rsid w:val="00C00408"/>
    <w:pPr>
      <w:tabs>
        <w:tab w:val="center" w:pos="4153"/>
        <w:tab w:val="right" w:pos="8306"/>
      </w:tabs>
    </w:pPr>
  </w:style>
  <w:style w:type="character" w:customStyle="1" w:styleId="af9">
    <w:name w:val="Нижний колонтитул Знак"/>
    <w:basedOn w:val="a0"/>
    <w:link w:val="af8"/>
    <w:uiPriority w:val="99"/>
    <w:semiHidden/>
    <w:locked/>
    <w:rsid w:val="00833819"/>
    <w:rPr>
      <w:sz w:val="20"/>
      <w:szCs w:val="20"/>
      <w:lang w:eastAsia="ar-SA" w:bidi="ar-SA"/>
    </w:rPr>
  </w:style>
  <w:style w:type="paragraph" w:customStyle="1" w:styleId="1f">
    <w:name w:val="Название объекта1"/>
    <w:basedOn w:val="a"/>
    <w:next w:val="a"/>
    <w:uiPriority w:val="99"/>
    <w:rsid w:val="00B07C2F"/>
    <w:pPr>
      <w:jc w:val="right"/>
    </w:pPr>
    <w:rPr>
      <w:sz w:val="28"/>
      <w:szCs w:val="28"/>
    </w:rPr>
  </w:style>
  <w:style w:type="paragraph" w:styleId="afa">
    <w:name w:val="header"/>
    <w:basedOn w:val="a"/>
    <w:link w:val="afb"/>
    <w:uiPriority w:val="99"/>
    <w:rsid w:val="00B07C2F"/>
    <w:pPr>
      <w:tabs>
        <w:tab w:val="center" w:pos="4677"/>
        <w:tab w:val="right" w:pos="9355"/>
      </w:tabs>
    </w:pPr>
    <w:rPr>
      <w:sz w:val="24"/>
      <w:szCs w:val="24"/>
    </w:rPr>
  </w:style>
  <w:style w:type="character" w:customStyle="1" w:styleId="afb">
    <w:name w:val="Верхний колонтитул Знак"/>
    <w:basedOn w:val="a0"/>
    <w:link w:val="afa"/>
    <w:uiPriority w:val="99"/>
    <w:semiHidden/>
    <w:locked/>
    <w:rsid w:val="00833819"/>
    <w:rPr>
      <w:sz w:val="20"/>
      <w:szCs w:val="20"/>
      <w:lang w:eastAsia="ar-SA" w:bidi="ar-SA"/>
    </w:rPr>
  </w:style>
  <w:style w:type="paragraph" w:customStyle="1" w:styleId="1f0">
    <w:name w:val="Цитата1"/>
    <w:basedOn w:val="a"/>
    <w:uiPriority w:val="99"/>
    <w:rsid w:val="00B07C2F"/>
    <w:pPr>
      <w:ind w:left="-57" w:right="-57"/>
    </w:pPr>
    <w:rPr>
      <w:b/>
      <w:bCs/>
      <w:spacing w:val="-10"/>
      <w:sz w:val="22"/>
      <w:szCs w:val="22"/>
    </w:rPr>
  </w:style>
  <w:style w:type="paragraph" w:customStyle="1" w:styleId="ConsPlusTitle">
    <w:name w:val="ConsPlusTitle"/>
    <w:uiPriority w:val="99"/>
    <w:rsid w:val="00B07C2F"/>
    <w:pPr>
      <w:widowControl w:val="0"/>
      <w:suppressAutoHyphens/>
      <w:autoSpaceDE w:val="0"/>
    </w:pPr>
    <w:rPr>
      <w:rFonts w:ascii="Arial" w:hAnsi="Arial" w:cs="Arial"/>
      <w:b/>
      <w:bCs/>
      <w:sz w:val="24"/>
      <w:szCs w:val="24"/>
      <w:lang w:eastAsia="ar-SA"/>
    </w:rPr>
  </w:style>
  <w:style w:type="paragraph" w:customStyle="1" w:styleId="ConsPlusNonformat">
    <w:name w:val="ConsPlusNonformat"/>
    <w:uiPriority w:val="99"/>
    <w:rsid w:val="00B07C2F"/>
    <w:pPr>
      <w:widowControl w:val="0"/>
      <w:suppressAutoHyphens/>
      <w:autoSpaceDE w:val="0"/>
    </w:pPr>
    <w:rPr>
      <w:rFonts w:ascii="Courier New" w:hAnsi="Courier New" w:cs="Courier New"/>
      <w:sz w:val="20"/>
      <w:szCs w:val="20"/>
      <w:lang w:eastAsia="ar-SA"/>
    </w:rPr>
  </w:style>
  <w:style w:type="paragraph" w:customStyle="1" w:styleId="22">
    <w:name w:val="Знак2"/>
    <w:basedOn w:val="a"/>
    <w:uiPriority w:val="99"/>
    <w:rsid w:val="00B07C2F"/>
    <w:pPr>
      <w:spacing w:after="160" w:line="240" w:lineRule="exact"/>
    </w:pPr>
    <w:rPr>
      <w:rFonts w:ascii="Verdana" w:hAnsi="Verdana" w:cs="Verdana"/>
      <w:lang w:val="en-US"/>
    </w:rPr>
  </w:style>
  <w:style w:type="paragraph" w:customStyle="1" w:styleId="afc">
    <w:name w:val="Содержимое таблицы"/>
    <w:basedOn w:val="a"/>
    <w:uiPriority w:val="99"/>
    <w:rsid w:val="00B07C2F"/>
    <w:pPr>
      <w:suppressLineNumbers/>
    </w:pPr>
  </w:style>
  <w:style w:type="paragraph" w:customStyle="1" w:styleId="afd">
    <w:name w:val="Заголовок таблицы"/>
    <w:basedOn w:val="afc"/>
    <w:uiPriority w:val="99"/>
    <w:rsid w:val="00B07C2F"/>
    <w:pPr>
      <w:jc w:val="center"/>
    </w:pPr>
    <w:rPr>
      <w:b/>
      <w:bCs/>
    </w:rPr>
  </w:style>
  <w:style w:type="paragraph" w:styleId="23">
    <w:name w:val="List 2"/>
    <w:basedOn w:val="a"/>
    <w:uiPriority w:val="99"/>
    <w:rsid w:val="008C08B0"/>
    <w:pPr>
      <w:ind w:left="566" w:hanging="283"/>
    </w:pPr>
  </w:style>
  <w:style w:type="paragraph" w:styleId="afe">
    <w:name w:val="caption"/>
    <w:basedOn w:val="a"/>
    <w:next w:val="a"/>
    <w:uiPriority w:val="99"/>
    <w:qFormat/>
    <w:rsid w:val="008C08B0"/>
    <w:rPr>
      <w:b/>
      <w:bCs/>
    </w:rPr>
  </w:style>
  <w:style w:type="paragraph" w:styleId="aff">
    <w:name w:val="Body Text First Indent"/>
    <w:basedOn w:val="a8"/>
    <w:link w:val="aff0"/>
    <w:uiPriority w:val="99"/>
    <w:rsid w:val="008C08B0"/>
    <w:pPr>
      <w:spacing w:after="120"/>
      <w:ind w:firstLine="210"/>
      <w:jc w:val="left"/>
    </w:pPr>
    <w:rPr>
      <w:sz w:val="20"/>
      <w:szCs w:val="20"/>
    </w:rPr>
  </w:style>
  <w:style w:type="character" w:customStyle="1" w:styleId="aff0">
    <w:name w:val="Красная строка Знак"/>
    <w:basedOn w:val="a9"/>
    <w:link w:val="aff"/>
    <w:uiPriority w:val="99"/>
    <w:semiHidden/>
    <w:locked/>
    <w:rsid w:val="00833819"/>
    <w:rPr>
      <w:sz w:val="20"/>
      <w:szCs w:val="20"/>
      <w:lang w:eastAsia="ar-SA" w:bidi="ar-SA"/>
    </w:rPr>
  </w:style>
  <w:style w:type="paragraph" w:styleId="24">
    <w:name w:val="Body Text First Indent 2"/>
    <w:basedOn w:val="ab"/>
    <w:link w:val="25"/>
    <w:uiPriority w:val="99"/>
    <w:rsid w:val="008C08B0"/>
    <w:pPr>
      <w:spacing w:after="120"/>
      <w:ind w:left="283" w:firstLine="210"/>
      <w:jc w:val="left"/>
    </w:pPr>
    <w:rPr>
      <w:sz w:val="20"/>
      <w:szCs w:val="20"/>
    </w:rPr>
  </w:style>
  <w:style w:type="character" w:customStyle="1" w:styleId="25">
    <w:name w:val="Красная строка 2 Знак"/>
    <w:basedOn w:val="ac"/>
    <w:link w:val="24"/>
    <w:uiPriority w:val="99"/>
    <w:semiHidden/>
    <w:locked/>
    <w:rsid w:val="00833819"/>
    <w:rPr>
      <w:sz w:val="20"/>
      <w:szCs w:val="20"/>
      <w:lang w:eastAsia="ar-SA" w:bidi="ar-SA"/>
    </w:rPr>
  </w:style>
  <w:style w:type="table" w:styleId="aff1">
    <w:name w:val="Table Grid"/>
    <w:basedOn w:val="a1"/>
    <w:uiPriority w:val="99"/>
    <w:rsid w:val="00216DF6"/>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
    <w:name w:val="WW-Absatz-Standardschriftart111111111111111111111111"/>
    <w:uiPriority w:val="99"/>
    <w:rsid w:val="00703BB8"/>
  </w:style>
  <w:style w:type="paragraph" w:customStyle="1" w:styleId="1f1">
    <w:name w:val="Нижний колонтитул1"/>
    <w:basedOn w:val="a"/>
    <w:uiPriority w:val="99"/>
    <w:rsid w:val="00703BB8"/>
    <w:pPr>
      <w:tabs>
        <w:tab w:val="center" w:pos="4153"/>
        <w:tab w:val="right" w:pos="8306"/>
      </w:tabs>
    </w:pPr>
  </w:style>
  <w:style w:type="character" w:customStyle="1" w:styleId="WW8Num4z0">
    <w:name w:val="WW8Num4z0"/>
    <w:uiPriority w:val="99"/>
    <w:rsid w:val="00920175"/>
  </w:style>
  <w:style w:type="paragraph" w:customStyle="1" w:styleId="112">
    <w:name w:val="Основной текст11"/>
    <w:basedOn w:val="a"/>
    <w:uiPriority w:val="99"/>
    <w:rsid w:val="00920175"/>
    <w:pPr>
      <w:widowControl w:val="0"/>
      <w:jc w:val="both"/>
    </w:pPr>
    <w:rPr>
      <w:sz w:val="24"/>
      <w:szCs w:val="24"/>
    </w:rPr>
  </w:style>
  <w:style w:type="paragraph" w:customStyle="1" w:styleId="113">
    <w:name w:val="Указатель 11"/>
    <w:basedOn w:val="a"/>
    <w:uiPriority w:val="99"/>
    <w:rsid w:val="005860D2"/>
    <w:pPr>
      <w:ind w:left="200" w:hanging="200"/>
    </w:pPr>
  </w:style>
  <w:style w:type="paragraph" w:customStyle="1" w:styleId="aff2">
    <w:name w:val="?????????? ???????"/>
    <w:basedOn w:val="a"/>
    <w:uiPriority w:val="99"/>
    <w:rsid w:val="00A063B7"/>
  </w:style>
  <w:style w:type="character" w:customStyle="1" w:styleId="WW-Absatz-Standardschriftart1111111111">
    <w:name w:val="WW-Absatz-Standardschriftart1111111111"/>
    <w:uiPriority w:val="99"/>
    <w:rsid w:val="00A063B7"/>
  </w:style>
  <w:style w:type="character" w:customStyle="1" w:styleId="WW-Absatz-Standardschriftart11111111111111111">
    <w:name w:val="WW-Absatz-Standardschriftart11111111111111111"/>
    <w:uiPriority w:val="99"/>
    <w:rsid w:val="00A063B7"/>
  </w:style>
  <w:style w:type="character" w:customStyle="1" w:styleId="WW-Absatz-Standardschriftart1111111111111111111">
    <w:name w:val="WW-Absatz-Standardschriftart1111111111111111111"/>
    <w:uiPriority w:val="99"/>
    <w:rsid w:val="00A063B7"/>
  </w:style>
  <w:style w:type="character" w:customStyle="1" w:styleId="WW-Absatz-Standardschriftart111111111111111111111">
    <w:name w:val="WW-Absatz-Standardschriftart111111111111111111111"/>
    <w:uiPriority w:val="99"/>
    <w:rsid w:val="00A063B7"/>
  </w:style>
  <w:style w:type="character" w:customStyle="1" w:styleId="WW-Absatz-Standardschriftart111111111111">
    <w:name w:val="WW-Absatz-Standardschriftart111111111111"/>
    <w:uiPriority w:val="99"/>
    <w:rsid w:val="00437771"/>
  </w:style>
  <w:style w:type="character" w:customStyle="1" w:styleId="WW-Absatz-Standardschriftart111111111111111">
    <w:name w:val="WW-Absatz-Standardschriftart111111111111111"/>
    <w:uiPriority w:val="99"/>
    <w:rsid w:val="00437771"/>
  </w:style>
  <w:style w:type="paragraph" w:customStyle="1" w:styleId="92">
    <w:name w:val="Название9"/>
    <w:basedOn w:val="a"/>
    <w:uiPriority w:val="99"/>
    <w:rsid w:val="007A34CC"/>
    <w:pPr>
      <w:suppressLineNumbers/>
      <w:spacing w:before="120" w:after="120"/>
    </w:pPr>
    <w:rPr>
      <w:i/>
      <w:iCs/>
      <w:sz w:val="24"/>
      <w:szCs w:val="24"/>
    </w:rPr>
  </w:style>
  <w:style w:type="character" w:customStyle="1" w:styleId="72">
    <w:name w:val="Заголовок 7 Знак"/>
    <w:basedOn w:val="a0"/>
    <w:uiPriority w:val="99"/>
    <w:rsid w:val="007A34CC"/>
    <w:rPr>
      <w:rFonts w:ascii="Times New Roman" w:hAnsi="Times New Roman" w:cs="Times New Roman"/>
      <w:b/>
      <w:bCs/>
      <w:sz w:val="20"/>
      <w:szCs w:val="20"/>
    </w:rPr>
  </w:style>
  <w:style w:type="character" w:customStyle="1" w:styleId="aff3">
    <w:name w:val="Символ нумерации"/>
    <w:uiPriority w:val="99"/>
    <w:rsid w:val="00037A10"/>
  </w:style>
  <w:style w:type="character" w:customStyle="1" w:styleId="WW-Absatz-Standardschriftart11111111111111111111111111">
    <w:name w:val="WW-Absatz-Standardschriftart11111111111111111111111111"/>
    <w:uiPriority w:val="99"/>
    <w:rsid w:val="009E7B69"/>
  </w:style>
  <w:style w:type="paragraph" w:customStyle="1" w:styleId="26">
    <w:name w:val="Текст2"/>
    <w:basedOn w:val="a"/>
    <w:uiPriority w:val="99"/>
    <w:rsid w:val="00EA7E55"/>
    <w:pPr>
      <w:suppressAutoHyphens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2091</TotalTime>
  <Pages>33</Pages>
  <Words>5328</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Лист согласований проектов</vt:lpstr>
    </vt:vector>
  </TitlesOfParts>
  <Company>2</Company>
  <LinksUpToDate>false</LinksUpToDate>
  <CharactersWithSpaces>35633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согласований проектов</dc:title>
  <dc:subject/>
  <dc:creator>Наташа</dc:creator>
  <cp:keywords/>
  <dc:description/>
  <cp:lastModifiedBy>bfk4</cp:lastModifiedBy>
  <cp:revision>49</cp:revision>
  <cp:lastPrinted>2017-02-09T11:30:00Z</cp:lastPrinted>
  <dcterms:created xsi:type="dcterms:W3CDTF">2016-12-09T06:16:00Z</dcterms:created>
  <dcterms:modified xsi:type="dcterms:W3CDTF">2017-02-09T11:31:00Z</dcterms:modified>
</cp:coreProperties>
</file>