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37" w:rsidRPr="00351BB2" w:rsidRDefault="003A0037" w:rsidP="003A0037">
      <w:pPr>
        <w:tabs>
          <w:tab w:val="left" w:pos="411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1BB2">
        <w:rPr>
          <w:rFonts w:ascii="Times New Roman" w:hAnsi="Times New Roman"/>
          <w:sz w:val="28"/>
          <w:szCs w:val="28"/>
        </w:rPr>
        <w:t>Проект</w:t>
      </w:r>
    </w:p>
    <w:p w:rsidR="003A0037" w:rsidRDefault="003A0037" w:rsidP="003A0037">
      <w:pPr>
        <w:spacing w:after="0" w:line="240" w:lineRule="auto"/>
        <w:jc w:val="center"/>
      </w:pPr>
    </w:p>
    <w:p w:rsidR="003A0037" w:rsidRDefault="003A0037" w:rsidP="003A0037">
      <w:pPr>
        <w:spacing w:after="0" w:line="240" w:lineRule="auto"/>
        <w:jc w:val="center"/>
        <w:rPr>
          <w:sz w:val="10"/>
          <w:szCs w:val="10"/>
        </w:rPr>
      </w:pPr>
    </w:p>
    <w:p w:rsidR="003A0037" w:rsidRPr="00107AFD" w:rsidRDefault="003A0037" w:rsidP="003A0037">
      <w:pPr>
        <w:spacing w:after="0" w:line="240" w:lineRule="auto"/>
        <w:jc w:val="center"/>
        <w:rPr>
          <w:sz w:val="10"/>
          <w:szCs w:val="10"/>
        </w:rPr>
      </w:pPr>
    </w:p>
    <w:p w:rsidR="003A0037" w:rsidRDefault="003A0037" w:rsidP="003A0037">
      <w:pPr>
        <w:spacing w:after="0" w:line="24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  <w:r w:rsidRPr="007379FF">
        <w:rPr>
          <w:rFonts w:ascii="Times New Roman" w:hAnsi="Times New Roman"/>
          <w:b/>
          <w:sz w:val="28"/>
        </w:rPr>
        <w:t>САРАТОВСКАЯ ГОРОДСКАЯ ДУМА</w:t>
      </w:r>
    </w:p>
    <w:p w:rsidR="003A0037" w:rsidRDefault="003A0037" w:rsidP="003A0037">
      <w:pPr>
        <w:spacing w:after="0" w:line="24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3A0037" w:rsidRPr="00107AFD" w:rsidRDefault="003A0037" w:rsidP="003A0037">
      <w:pPr>
        <w:spacing w:after="0" w:line="24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3A0037" w:rsidRPr="007379FF" w:rsidRDefault="003A0037" w:rsidP="003A003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7379FF">
        <w:rPr>
          <w:rFonts w:ascii="Times New Roman" w:hAnsi="Times New Roman"/>
          <w:b/>
          <w:sz w:val="28"/>
        </w:rPr>
        <w:t>РЕШЕНИЕ</w:t>
      </w:r>
    </w:p>
    <w:p w:rsidR="003A0037" w:rsidRDefault="003A0037" w:rsidP="003A003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 № ________</w:t>
      </w:r>
    </w:p>
    <w:p w:rsidR="003A0037" w:rsidRPr="007B6D9A" w:rsidRDefault="003A0037" w:rsidP="003A00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3A0037" w:rsidRDefault="003A0037" w:rsidP="003A0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037" w:rsidRDefault="003A0037" w:rsidP="003A0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65853959"/>
      <w:r w:rsidRPr="00ED476C">
        <w:rPr>
          <w:rFonts w:ascii="Times New Roman" w:eastAsia="Calibri" w:hAnsi="Times New Roman"/>
          <w:sz w:val="28"/>
          <w:szCs w:val="28"/>
        </w:rPr>
        <w:t>О внесении на рассмотрение в порядке законодательной инициативы в Саратовскую областную Думу проекта закона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bookmarkStart w:id="1" w:name="_Hlk65853905"/>
      <w:r>
        <w:rPr>
          <w:rFonts w:ascii="Times New Roman" w:hAnsi="Times New Roman"/>
          <w:sz w:val="28"/>
          <w:szCs w:val="28"/>
        </w:rPr>
        <w:t>«</w:t>
      </w:r>
      <w:r w:rsidRPr="009164AF">
        <w:rPr>
          <w:rFonts w:ascii="Times New Roman" w:hAnsi="Times New Roman"/>
          <w:sz w:val="28"/>
          <w:szCs w:val="28"/>
        </w:rPr>
        <w:t xml:space="preserve">О преобразовании </w:t>
      </w:r>
      <w:proofErr w:type="spellStart"/>
      <w:r w:rsidRPr="009164AF">
        <w:rPr>
          <w:rFonts w:ascii="Times New Roman" w:hAnsi="Times New Roman"/>
          <w:sz w:val="28"/>
          <w:szCs w:val="28"/>
        </w:rPr>
        <w:t>Рыбушанского</w:t>
      </w:r>
      <w:proofErr w:type="spellEnd"/>
      <w:r w:rsidRPr="009164AF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9164AF">
        <w:rPr>
          <w:rFonts w:ascii="Times New Roman" w:hAnsi="Times New Roman"/>
          <w:sz w:val="28"/>
          <w:szCs w:val="28"/>
        </w:rPr>
        <w:t>Синеньского</w:t>
      </w:r>
      <w:proofErr w:type="spellEnd"/>
      <w:r w:rsidRPr="009164AF">
        <w:rPr>
          <w:rFonts w:ascii="Times New Roman" w:hAnsi="Times New Roman"/>
          <w:sz w:val="28"/>
          <w:szCs w:val="28"/>
        </w:rPr>
        <w:t xml:space="preserve"> муниципального образования Саратовского муниципального района Саратовской области, муниципального образования «Город Саратов» и внесении изменений в некоторые </w:t>
      </w:r>
      <w:r w:rsidRPr="00D55CC7">
        <w:rPr>
          <w:rFonts w:ascii="Times New Roman" w:hAnsi="Times New Roman"/>
          <w:sz w:val="28"/>
          <w:szCs w:val="28"/>
        </w:rPr>
        <w:t xml:space="preserve">законодательные акты </w:t>
      </w:r>
      <w:r w:rsidRPr="009164AF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bookmarkEnd w:id="1"/>
    <w:p w:rsidR="003A0037" w:rsidRDefault="003A0037" w:rsidP="003A0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37" w:rsidRDefault="003A0037" w:rsidP="003A00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037" w:rsidRDefault="003A0037" w:rsidP="003A00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15B5">
        <w:rPr>
          <w:rFonts w:ascii="Times New Roman" w:eastAsia="Calibri" w:hAnsi="Times New Roman"/>
          <w:sz w:val="28"/>
          <w:szCs w:val="28"/>
        </w:rPr>
        <w:t xml:space="preserve">В соответствии со статьей 68 Устава (Основного </w:t>
      </w:r>
      <w:r>
        <w:rPr>
          <w:rFonts w:ascii="Times New Roman" w:eastAsia="Calibri" w:hAnsi="Times New Roman"/>
          <w:sz w:val="28"/>
          <w:szCs w:val="28"/>
        </w:rPr>
        <w:t>З</w:t>
      </w:r>
      <w:r w:rsidRPr="00C515B5">
        <w:rPr>
          <w:rFonts w:ascii="Times New Roman" w:eastAsia="Calibri" w:hAnsi="Times New Roman"/>
          <w:sz w:val="28"/>
          <w:szCs w:val="28"/>
        </w:rPr>
        <w:t xml:space="preserve">акона) Саратовской области, статьей 24 Устава муниципального образования «Город Саратов» </w:t>
      </w:r>
    </w:p>
    <w:p w:rsidR="003A0037" w:rsidRDefault="003A0037" w:rsidP="003A0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A0037" w:rsidRDefault="003A0037" w:rsidP="003A0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515B5">
        <w:rPr>
          <w:rFonts w:ascii="Times New Roman" w:eastAsia="Calibri" w:hAnsi="Times New Roman"/>
          <w:sz w:val="28"/>
          <w:szCs w:val="28"/>
        </w:rPr>
        <w:t xml:space="preserve">Саратовская городская Дума </w:t>
      </w:r>
    </w:p>
    <w:p w:rsidR="003A0037" w:rsidRPr="00C515B5" w:rsidRDefault="003A0037" w:rsidP="003A0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A0037" w:rsidRDefault="003A0037" w:rsidP="003A003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515B5">
        <w:rPr>
          <w:rFonts w:ascii="Times New Roman" w:eastAsia="Calibri" w:hAnsi="Times New Roman"/>
          <w:sz w:val="28"/>
          <w:szCs w:val="28"/>
        </w:rPr>
        <w:t>РЕШИЛА:</w:t>
      </w:r>
    </w:p>
    <w:p w:rsidR="003A0037" w:rsidRPr="00C515B5" w:rsidRDefault="003A0037" w:rsidP="003A003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A0037" w:rsidRPr="00C515B5" w:rsidRDefault="003A0037" w:rsidP="003A0037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8"/>
          <w:szCs w:val="28"/>
        </w:rPr>
      </w:pPr>
      <w:r w:rsidRPr="00C515B5">
        <w:rPr>
          <w:rFonts w:ascii="Times New Roman" w:eastAsia="Calibri" w:hAnsi="Times New Roman"/>
          <w:sz w:val="28"/>
          <w:szCs w:val="28"/>
        </w:rPr>
        <w:t xml:space="preserve">1. Внести в порядке законодательной инициативы в Саратовскую областную Думу проект закона Саратовской области </w:t>
      </w:r>
      <w:r w:rsidRPr="009164AF">
        <w:rPr>
          <w:rFonts w:ascii="Times New Roman" w:hAnsi="Times New Roman"/>
          <w:sz w:val="28"/>
          <w:szCs w:val="28"/>
        </w:rPr>
        <w:t xml:space="preserve">«О преобразовании </w:t>
      </w:r>
      <w:proofErr w:type="spellStart"/>
      <w:r w:rsidRPr="009164AF">
        <w:rPr>
          <w:rFonts w:ascii="Times New Roman" w:hAnsi="Times New Roman"/>
          <w:sz w:val="28"/>
          <w:szCs w:val="28"/>
        </w:rPr>
        <w:t>Рыбушанского</w:t>
      </w:r>
      <w:proofErr w:type="spellEnd"/>
      <w:r w:rsidRPr="009164AF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spellStart"/>
      <w:r w:rsidRPr="009164AF">
        <w:rPr>
          <w:rFonts w:ascii="Times New Roman" w:hAnsi="Times New Roman"/>
          <w:sz w:val="28"/>
          <w:szCs w:val="28"/>
        </w:rPr>
        <w:t>Синеньского</w:t>
      </w:r>
      <w:proofErr w:type="spellEnd"/>
      <w:r w:rsidRPr="009164AF">
        <w:rPr>
          <w:rFonts w:ascii="Times New Roman" w:hAnsi="Times New Roman"/>
          <w:sz w:val="28"/>
          <w:szCs w:val="28"/>
        </w:rPr>
        <w:t xml:space="preserve"> муниципального образования Саратовского муниципального района Саратовской области, муниципального образования «Город Саратов» и </w:t>
      </w:r>
      <w:r>
        <w:rPr>
          <w:rFonts w:ascii="Times New Roman" w:hAnsi="Times New Roman"/>
          <w:sz w:val="28"/>
          <w:szCs w:val="28"/>
        </w:rPr>
        <w:t xml:space="preserve">внесении изменений в некоторые </w:t>
      </w:r>
      <w:r w:rsidRPr="00D55CC7">
        <w:rPr>
          <w:rFonts w:ascii="Times New Roman" w:hAnsi="Times New Roman"/>
          <w:sz w:val="28"/>
          <w:szCs w:val="28"/>
        </w:rPr>
        <w:t xml:space="preserve">законодательные акты </w:t>
      </w:r>
      <w:r w:rsidRPr="009164AF">
        <w:rPr>
          <w:rFonts w:ascii="Times New Roman" w:hAnsi="Times New Roman"/>
          <w:sz w:val="28"/>
          <w:szCs w:val="28"/>
        </w:rPr>
        <w:t>Саратовской области»</w:t>
      </w:r>
      <w:r w:rsidRPr="009164AF">
        <w:rPr>
          <w:rFonts w:ascii="Times New Roman" w:eastAsia="Calibri" w:hAnsi="Times New Roman"/>
          <w:sz w:val="28"/>
          <w:szCs w:val="28"/>
        </w:rPr>
        <w:t xml:space="preserve"> </w:t>
      </w:r>
      <w:r w:rsidRPr="00C515B5">
        <w:rPr>
          <w:rFonts w:ascii="Times New Roman" w:eastAsia="Calibri" w:hAnsi="Times New Roman"/>
          <w:sz w:val="28"/>
          <w:szCs w:val="28"/>
        </w:rPr>
        <w:t>(прилагается).</w:t>
      </w:r>
    </w:p>
    <w:p w:rsidR="003A0037" w:rsidRPr="00C515B5" w:rsidRDefault="003A0037" w:rsidP="003A0037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8"/>
          <w:szCs w:val="28"/>
        </w:rPr>
      </w:pPr>
      <w:r w:rsidRPr="00C515B5">
        <w:rPr>
          <w:rFonts w:ascii="Times New Roman" w:eastAsia="Calibri" w:hAnsi="Times New Roman"/>
          <w:sz w:val="28"/>
          <w:szCs w:val="28"/>
        </w:rPr>
        <w:t>2. Уполномочить депутат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C515B5">
        <w:rPr>
          <w:rFonts w:ascii="Times New Roman" w:eastAsia="Calibri" w:hAnsi="Times New Roman"/>
          <w:sz w:val="28"/>
          <w:szCs w:val="28"/>
        </w:rPr>
        <w:t xml:space="preserve"> Саратовской городской Думы </w:t>
      </w:r>
      <w:r>
        <w:rPr>
          <w:rFonts w:ascii="Times New Roman" w:eastAsia="Calibri" w:hAnsi="Times New Roman"/>
          <w:sz w:val="28"/>
          <w:szCs w:val="28"/>
        </w:rPr>
        <w:t xml:space="preserve">Кудинова Дмитрия Геннадиевича и (или) </w:t>
      </w:r>
      <w:proofErr w:type="spellStart"/>
      <w:r>
        <w:rPr>
          <w:rFonts w:ascii="Times New Roman" w:eastAsia="Calibri" w:hAnsi="Times New Roman"/>
          <w:sz w:val="28"/>
          <w:szCs w:val="28"/>
        </w:rPr>
        <w:t>Янкловича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Александра Юрьевича </w:t>
      </w:r>
      <w:r w:rsidRPr="00C515B5">
        <w:rPr>
          <w:rFonts w:ascii="Times New Roman" w:eastAsia="Calibri" w:hAnsi="Times New Roman"/>
          <w:sz w:val="28"/>
          <w:szCs w:val="28"/>
        </w:rPr>
        <w:t>представлять проект закона на рассмотрении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 к проекту.</w:t>
      </w:r>
    </w:p>
    <w:p w:rsidR="003A0037" w:rsidRPr="00C515B5" w:rsidRDefault="003A0037" w:rsidP="003A0037">
      <w:pPr>
        <w:spacing w:line="240" w:lineRule="auto"/>
        <w:ind w:firstLine="705"/>
        <w:jc w:val="both"/>
        <w:rPr>
          <w:rFonts w:ascii="Times New Roman" w:eastAsia="Calibri" w:hAnsi="Times New Roman"/>
          <w:sz w:val="28"/>
          <w:szCs w:val="28"/>
        </w:rPr>
      </w:pPr>
      <w:r w:rsidRPr="00C515B5">
        <w:rPr>
          <w:rFonts w:ascii="Times New Roman" w:eastAsia="Calibri" w:hAnsi="Times New Roman"/>
          <w:sz w:val="28"/>
          <w:szCs w:val="28"/>
        </w:rPr>
        <w:t>3. Настоящее решение вступает в силу со дня его принятия</w:t>
      </w:r>
      <w:r w:rsidRPr="00C515B5">
        <w:rPr>
          <w:rFonts w:ascii="Times New Roman" w:eastAsia="Calibri" w:hAnsi="Times New Roman"/>
          <w:b/>
          <w:sz w:val="28"/>
          <w:szCs w:val="28"/>
        </w:rPr>
        <w:t>.</w:t>
      </w:r>
    </w:p>
    <w:p w:rsidR="003A0037" w:rsidRDefault="003A0037" w:rsidP="003A003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3A0037" w:rsidRDefault="003A0037" w:rsidP="003A0037">
      <w:pPr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3A0037" w:rsidRDefault="003A0037" w:rsidP="003A003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 внесен депутатом</w:t>
      </w:r>
    </w:p>
    <w:p w:rsidR="003A0037" w:rsidRDefault="003A0037" w:rsidP="003A003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Саратовской городской Думы</w:t>
      </w:r>
    </w:p>
    <w:p w:rsidR="003A0037" w:rsidRDefault="003A0037" w:rsidP="003A003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А.Ю.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Янкловичем</w:t>
      </w:r>
      <w:proofErr w:type="spellEnd"/>
    </w:p>
    <w:p w:rsidR="003A0037" w:rsidRPr="007379FF" w:rsidRDefault="003A0037" w:rsidP="003A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037" w:rsidRDefault="003A0037" w:rsidP="006701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A0037" w:rsidRDefault="003A0037" w:rsidP="006701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95C23" w:rsidRDefault="00495C23" w:rsidP="006701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95C23" w:rsidRDefault="00495C23" w:rsidP="006701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Саратовской городской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 № __________</w:t>
      </w:r>
    </w:p>
    <w:p w:rsidR="0067012A" w:rsidRDefault="0067012A" w:rsidP="0067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A0037" w:rsidRDefault="003A0037" w:rsidP="0067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3A0037" w:rsidRDefault="003A0037" w:rsidP="0067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</w:p>
    <w:p w:rsidR="000F0069" w:rsidRDefault="000F0069" w:rsidP="00670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</w:rPr>
      </w:pPr>
    </w:p>
    <w:p w:rsidR="0067012A" w:rsidRDefault="0067012A" w:rsidP="00670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</w:rPr>
      </w:pPr>
    </w:p>
    <w:p w:rsidR="000F0069" w:rsidRPr="00495C23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ЗАКОН</w:t>
      </w: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Саратовской области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преобразовании </w:t>
      </w:r>
      <w:proofErr w:type="spellStart"/>
      <w:r w:rsidR="00954BD9">
        <w:rPr>
          <w:rFonts w:ascii="Times New Roman" w:eastAsia="Times New Roman" w:hAnsi="Times New Roman" w:cs="Times New Roman"/>
          <w:b/>
          <w:sz w:val="28"/>
        </w:rPr>
        <w:t>Рыбушанского</w:t>
      </w:r>
      <w:proofErr w:type="spellEnd"/>
      <w:r w:rsidR="00954BD9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образования, </w:t>
      </w:r>
      <w:proofErr w:type="spellStart"/>
      <w:r w:rsidR="00954BD9">
        <w:rPr>
          <w:rFonts w:ascii="Times New Roman" w:eastAsia="Times New Roman" w:hAnsi="Times New Roman" w:cs="Times New Roman"/>
          <w:b/>
          <w:sz w:val="28"/>
        </w:rPr>
        <w:t>Синеньского</w:t>
      </w:r>
      <w:proofErr w:type="spellEnd"/>
      <w:r w:rsidR="00954BD9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</w:rPr>
        <w:t xml:space="preserve">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и внесении изменений в некоторые </w:t>
      </w:r>
      <w:bookmarkStart w:id="2" w:name="_Hlk66273687"/>
      <w:r>
        <w:rPr>
          <w:rFonts w:ascii="Times New Roman" w:eastAsia="Times New Roman" w:hAnsi="Times New Roman" w:cs="Times New Roman"/>
          <w:b/>
          <w:sz w:val="28"/>
        </w:rPr>
        <w:t>зако</w:t>
      </w:r>
      <w:r w:rsidR="003F4B07">
        <w:rPr>
          <w:rFonts w:ascii="Times New Roman" w:eastAsia="Times New Roman" w:hAnsi="Times New Roman" w:cs="Times New Roman"/>
          <w:b/>
          <w:sz w:val="28"/>
        </w:rPr>
        <w:t xml:space="preserve">нодательные акты </w:t>
      </w:r>
      <w:bookmarkEnd w:id="2"/>
      <w:r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Настоящий Закон в соответствии со статьей 13 Федерального закона </w:t>
      </w:r>
      <w:r>
        <w:rPr>
          <w:rFonts w:ascii="Times New Roman" w:eastAsia="Times New Roman" w:hAnsi="Times New Roman" w:cs="Times New Roman"/>
          <w:sz w:val="28"/>
        </w:rPr>
        <w:br/>
        <w:t xml:space="preserve">от 6 октября 2003 года № 131-ФЗ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регулирует вопросы преобразования муниципальных образований в форме объединения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Рыбушанск</w:t>
      </w:r>
      <w:r w:rsidR="000D0C88">
        <w:rPr>
          <w:rFonts w:ascii="Times New Roman" w:eastAsia="Times New Roman" w:hAnsi="Times New Roman" w:cs="Times New Roman"/>
          <w:sz w:val="28"/>
        </w:rPr>
        <w:t>ого</w:t>
      </w:r>
      <w:proofErr w:type="spellEnd"/>
      <w:r w:rsidR="000D0C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Саратовского муниципального района Саратовской области с муниципальным образованием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A6686" w:rsidRDefault="000A6686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A6686" w:rsidRPr="00437851" w:rsidRDefault="000A6686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37851">
        <w:rPr>
          <w:rFonts w:ascii="Times New Roman" w:eastAsia="Times New Roman" w:hAnsi="Times New Roman" w:cs="Times New Roman"/>
          <w:sz w:val="28"/>
        </w:rPr>
        <w:t xml:space="preserve">Преобразование муниципальных образований осуществляется по инициативе органов местного самоуправления и с согласия населения </w:t>
      </w:r>
      <w:proofErr w:type="spellStart"/>
      <w:r w:rsidR="00437851" w:rsidRPr="00437851">
        <w:rPr>
          <w:rFonts w:ascii="Times New Roman" w:eastAsia="Times New Roman" w:hAnsi="Times New Roman" w:cs="Times New Roman"/>
          <w:sz w:val="28"/>
        </w:rPr>
        <w:t>Рыбушанского</w:t>
      </w:r>
      <w:proofErr w:type="spellEnd"/>
      <w:r w:rsidRPr="00437851"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  <w:proofErr w:type="spellStart"/>
      <w:r w:rsidR="00437851"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 w:rsidR="00437851">
        <w:rPr>
          <w:rFonts w:ascii="Times New Roman" w:eastAsia="Times New Roman" w:hAnsi="Times New Roman" w:cs="Times New Roman"/>
          <w:sz w:val="28"/>
        </w:rPr>
        <w:t xml:space="preserve"> </w:t>
      </w:r>
      <w:r w:rsidRPr="00437851">
        <w:rPr>
          <w:rFonts w:ascii="Times New Roman" w:eastAsia="Times New Roman" w:hAnsi="Times New Roman" w:cs="Times New Roman"/>
          <w:sz w:val="28"/>
        </w:rPr>
        <w:t xml:space="preserve">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437851"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Pr="00437851">
        <w:rPr>
          <w:rFonts w:ascii="Times New Roman" w:eastAsia="Times New Roman" w:hAnsi="Times New Roman" w:cs="Times New Roman"/>
          <w:sz w:val="28"/>
        </w:rPr>
        <w:t>, выраженного представительным органом каждого из указанных муниципальных образований, а также с учетом мнения населения Саратовского муниципального района Саратовской области, выраженного представительным органом Саратовского муниципального района Саратовской области.</w:t>
      </w:r>
      <w:proofErr w:type="gramEnd"/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Статья 1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Преобразовать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Рыбушанское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муниципальное образование,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Синеньское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муниципальное образование Саратовского муниципального района Саратовской области путем их объединения с муниципальным образованием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7012A" w:rsidRDefault="0067012A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A0037" w:rsidRDefault="003A0037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3A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Статья 2</w:t>
      </w:r>
    </w:p>
    <w:p w:rsidR="003A0037" w:rsidRPr="003A0037" w:rsidRDefault="003A0037" w:rsidP="003A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Рыбушанское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муниципальное образование,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Синеньское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муниципальное образование Саратовского муниципального района Саратовской области утрачивают статус муниципальных образований со дня вступления в силу настоящего Закона.</w:t>
      </w: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Статья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Полномочия органов местного самоуправления и должностных лиц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Рыбушанского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Саратовского муниципального района Саратовской области прекращаются со дня вступления в силу настоящего Закона.</w:t>
      </w: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Статья 4</w:t>
      </w:r>
    </w:p>
    <w:p w:rsidR="003A0037" w:rsidRDefault="003A0037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Органы местного самоуправления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являются правопреемниками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Рыбушанского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Саратовского муниципального района Саратовской области в отношен</w:t>
      </w:r>
      <w:r w:rsidRPr="00437851">
        <w:rPr>
          <w:rFonts w:ascii="Times New Roman" w:eastAsia="Times New Roman" w:hAnsi="Times New Roman" w:cs="Times New Roman"/>
          <w:sz w:val="28"/>
        </w:rPr>
        <w:t>и</w:t>
      </w:r>
      <w:r w:rsidR="00C1140D">
        <w:rPr>
          <w:rFonts w:ascii="Times New Roman" w:eastAsia="Times New Roman" w:hAnsi="Times New Roman" w:cs="Times New Roman"/>
          <w:sz w:val="28"/>
        </w:rPr>
        <w:t>ях</w:t>
      </w:r>
      <w:r>
        <w:rPr>
          <w:rFonts w:ascii="Times New Roman" w:eastAsia="Times New Roman" w:hAnsi="Times New Roman" w:cs="Times New Roman"/>
          <w:sz w:val="28"/>
        </w:rPr>
        <w:t xml:space="preserve"> с органами государственной власти Российской Федерации, органами государственной власти Саратовской области и иных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Устав </w:t>
      </w:r>
      <w:r w:rsidR="00037233">
        <w:rPr>
          <w:rFonts w:ascii="Times New Roman" w:eastAsia="Times New Roman" w:hAnsi="Times New Roman" w:cs="Times New Roman"/>
          <w:sz w:val="28"/>
        </w:rPr>
        <w:t xml:space="preserve">муниципального образования «Город Саратов» </w:t>
      </w:r>
      <w:r>
        <w:rPr>
          <w:rFonts w:ascii="Times New Roman" w:eastAsia="Times New Roman" w:hAnsi="Times New Roman" w:cs="Times New Roman"/>
          <w:sz w:val="28"/>
        </w:rPr>
        <w:t>подлеж</w:t>
      </w:r>
      <w:r w:rsidR="00F10103">
        <w:rPr>
          <w:rFonts w:ascii="Times New Roman" w:eastAsia="Times New Roman" w:hAnsi="Times New Roman" w:cs="Times New Roman"/>
          <w:sz w:val="28"/>
        </w:rPr>
        <w:t>и</w:t>
      </w:r>
      <w:r w:rsidRPr="00437851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приведению в соответствие с настоящим Законом в течение трех месяцев со дня вступления в силу настоящего Закона.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Статья 5</w:t>
      </w:r>
    </w:p>
    <w:p w:rsidR="003A0037" w:rsidRDefault="003A0037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F0069" w:rsidRPr="00437851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0916">
        <w:rPr>
          <w:rFonts w:ascii="Times New Roman" w:eastAsia="Times New Roman" w:hAnsi="Times New Roman" w:cs="Times New Roman"/>
          <w:sz w:val="28"/>
        </w:rPr>
        <w:t xml:space="preserve">Со дня вступления в силу настоящего Закона органы местного самоуправления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A00916"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Pr="00A00916">
        <w:rPr>
          <w:rFonts w:ascii="Times New Roman" w:eastAsia="Times New Roman" w:hAnsi="Times New Roman" w:cs="Times New Roman"/>
          <w:sz w:val="28"/>
        </w:rPr>
        <w:t xml:space="preserve"> осуществляют бюджетные полномочия, связанные с исполнением решений о местных бюджетах преобразованных муниципальных образований, до конца текущего финансового года раздельно по каждому преобразованному муниципальному образованию в соответствии с бюджетным законодательством.</w:t>
      </w:r>
    </w:p>
    <w:p w:rsidR="00FC2C65" w:rsidRDefault="00FC2C65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Статья 6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C2C65" w:rsidRPr="0069231C" w:rsidRDefault="0069231C" w:rsidP="006701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9231C">
        <w:rPr>
          <w:rFonts w:ascii="Times New Roman" w:eastAsia="Times New Roman" w:hAnsi="Times New Roman" w:cs="Times New Roman"/>
          <w:sz w:val="28"/>
        </w:rPr>
        <w:tab/>
      </w:r>
      <w:r w:rsidR="00FC2C65" w:rsidRPr="0069231C">
        <w:rPr>
          <w:rFonts w:ascii="Times New Roman" w:eastAsia="Times New Roman" w:hAnsi="Times New Roman" w:cs="Times New Roman"/>
          <w:sz w:val="28"/>
        </w:rPr>
        <w:t xml:space="preserve">Внести в </w:t>
      </w:r>
      <w:bookmarkStart w:id="3" w:name="_Hlk65855579"/>
      <w:r w:rsidR="00FC2C65" w:rsidRPr="0069231C">
        <w:rPr>
          <w:rFonts w:ascii="Times New Roman" w:eastAsia="Times New Roman" w:hAnsi="Times New Roman" w:cs="Times New Roman"/>
          <w:sz w:val="28"/>
        </w:rPr>
        <w:t xml:space="preserve">Закон Саратовской области </w:t>
      </w:r>
      <w:r w:rsidRPr="0069231C">
        <w:rPr>
          <w:rFonts w:ascii="Times New Roman" w:eastAsia="Times New Roman" w:hAnsi="Times New Roman" w:cs="Times New Roman"/>
          <w:sz w:val="28"/>
        </w:rPr>
        <w:t xml:space="preserve">от </w:t>
      </w:r>
      <w:r w:rsidRPr="0069231C">
        <w:rPr>
          <w:rFonts w:ascii="Times New Roman" w:hAnsi="Times New Roman" w:cs="Times New Roman"/>
          <w:bCs/>
          <w:iCs/>
          <w:sz w:val="28"/>
          <w:szCs w:val="28"/>
        </w:rPr>
        <w:t xml:space="preserve">23 декабря 2004 года № 79-ЗСО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="00FC2C65" w:rsidRPr="0069231C">
        <w:rPr>
          <w:rFonts w:ascii="Times New Roman" w:eastAsia="Times New Roman" w:hAnsi="Times New Roman" w:cs="Times New Roman"/>
          <w:sz w:val="28"/>
        </w:rPr>
        <w:t>О городских округах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bookmarkEnd w:id="3"/>
      <w:r w:rsidR="00FC2C65" w:rsidRPr="0069231C">
        <w:rPr>
          <w:rFonts w:ascii="Times New Roman" w:eastAsia="Times New Roman" w:hAnsi="Times New Roman" w:cs="Times New Roman"/>
          <w:sz w:val="28"/>
        </w:rPr>
        <w:t xml:space="preserve"> (с изменениями от 31 мая 2017 года № 46-ЗСО, </w:t>
      </w:r>
      <w:r w:rsidR="000D0C88">
        <w:rPr>
          <w:rFonts w:ascii="Times New Roman" w:eastAsia="Times New Roman" w:hAnsi="Times New Roman" w:cs="Times New Roman"/>
          <w:sz w:val="28"/>
        </w:rPr>
        <w:t>24 </w:t>
      </w:r>
      <w:r w:rsidR="00FC2C65" w:rsidRPr="0069231C">
        <w:rPr>
          <w:rFonts w:ascii="Times New Roman" w:eastAsia="Times New Roman" w:hAnsi="Times New Roman" w:cs="Times New Roman"/>
          <w:sz w:val="28"/>
        </w:rPr>
        <w:t>декабря 2018 года № 130-ЗСО, 24 декабря 2018 года № 131-ЗСО, 15 декабря 2020 года № 163-ЗСО) следующие изменения:</w:t>
      </w:r>
    </w:p>
    <w:p w:rsidR="00F10103" w:rsidRPr="00F10103" w:rsidRDefault="00FC2C65" w:rsidP="00F1010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0103">
        <w:rPr>
          <w:rFonts w:ascii="Times New Roman" w:eastAsia="Times New Roman" w:hAnsi="Times New Roman" w:cs="Times New Roman"/>
          <w:sz w:val="28"/>
        </w:rPr>
        <w:lastRenderedPageBreak/>
        <w:t xml:space="preserve">в статье 1 первое предложение дополнить словами </w:t>
      </w:r>
      <w:r w:rsidR="000D0C88" w:rsidRPr="00F10103">
        <w:rPr>
          <w:rFonts w:ascii="Times New Roman" w:eastAsia="Times New Roman" w:hAnsi="Times New Roman" w:cs="Times New Roman"/>
          <w:sz w:val="28"/>
        </w:rPr>
        <w:br/>
        <w:t>«</w:t>
      </w:r>
      <w:r w:rsidRPr="00F10103">
        <w:rPr>
          <w:rFonts w:ascii="Times New Roman" w:eastAsia="Times New Roman" w:hAnsi="Times New Roman" w:cs="Times New Roman"/>
          <w:sz w:val="28"/>
        </w:rPr>
        <w:t>с административным центром – город Саратов</w:t>
      </w:r>
      <w:r w:rsidR="000D0C88" w:rsidRPr="00F10103">
        <w:rPr>
          <w:rFonts w:ascii="Times New Roman" w:eastAsia="Times New Roman" w:hAnsi="Times New Roman" w:cs="Times New Roman"/>
          <w:sz w:val="28"/>
        </w:rPr>
        <w:t>»</w:t>
      </w:r>
      <w:r w:rsidR="00F10103" w:rsidRPr="00F10103">
        <w:rPr>
          <w:rFonts w:ascii="Times New Roman" w:eastAsia="Times New Roman" w:hAnsi="Times New Roman" w:cs="Times New Roman"/>
          <w:sz w:val="28"/>
        </w:rPr>
        <w:t>;</w:t>
      </w:r>
    </w:p>
    <w:p w:rsidR="0067012A" w:rsidRDefault="00FC2C65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</w:t>
      </w:r>
      <w:r w:rsidR="00030C99">
        <w:rPr>
          <w:rFonts w:ascii="Times New Roman" w:eastAsia="Times New Roman" w:hAnsi="Times New Roman" w:cs="Times New Roman"/>
          <w:sz w:val="28"/>
        </w:rPr>
        <w:t>риложение 1</w:t>
      </w:r>
      <w:r w:rsidR="00F10103">
        <w:rPr>
          <w:rFonts w:ascii="Times New Roman" w:eastAsia="Times New Roman" w:hAnsi="Times New Roman" w:cs="Times New Roman"/>
          <w:sz w:val="28"/>
        </w:rPr>
        <w:t xml:space="preserve"> </w:t>
      </w:r>
      <w:r w:rsidR="0067012A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F10103" w:rsidRDefault="00F10103" w:rsidP="00F1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F10103" w:rsidRDefault="00F10103" w:rsidP="00F1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</w:t>
      </w:r>
    </w:p>
    <w:p w:rsidR="00F10103" w:rsidRDefault="00F10103" w:rsidP="00F1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10103" w:rsidRDefault="00F10103" w:rsidP="00F10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городских округах»</w:t>
      </w:r>
    </w:p>
    <w:p w:rsidR="000F0F04" w:rsidRDefault="000F0F04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0F0F04" w:rsidRDefault="000F0F04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0F0F04" w:rsidRDefault="000F0F04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0F0F04" w:rsidRDefault="000F0F04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I. Населенные пункты, входящие в состав территории муниципального образования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0069" w:rsidRDefault="00954BD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037233">
        <w:rPr>
          <w:rFonts w:ascii="Times New Roman" w:eastAsia="Times New Roman" w:hAnsi="Times New Roman" w:cs="Times New Roman"/>
          <w:sz w:val="28"/>
        </w:rPr>
        <w:t xml:space="preserve"> </w:t>
      </w:r>
      <w:r w:rsidR="00030C99">
        <w:rPr>
          <w:rFonts w:ascii="Times New Roman" w:eastAsia="Times New Roman" w:hAnsi="Times New Roman" w:cs="Times New Roman"/>
          <w:sz w:val="28"/>
        </w:rPr>
        <w:t>город Саратов,</w:t>
      </w:r>
    </w:p>
    <w:p w:rsidR="00954BD9" w:rsidRDefault="00954BD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030C99">
        <w:rPr>
          <w:rFonts w:ascii="Times New Roman" w:eastAsia="Times New Roman" w:hAnsi="Times New Roman" w:cs="Times New Roman"/>
          <w:sz w:val="28"/>
        </w:rPr>
        <w:t xml:space="preserve">сельские населенные пункты: 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село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Бабановка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>;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F30930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Pr="00F30930">
        <w:rPr>
          <w:rFonts w:ascii="Times New Roman" w:hAnsi="Times New Roman" w:cs="Times New Roman"/>
          <w:sz w:val="28"/>
          <w:szCs w:val="28"/>
        </w:rPr>
        <w:t>;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>поселок Беленький;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деревня Быковка;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>поселок Водник;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железнодорожный разъезд Горючка;</w:t>
      </w:r>
    </w:p>
    <w:p w:rsidR="00F30930" w:rsidRPr="00F30930" w:rsidRDefault="00F30930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деревня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Евсеевка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>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поселок Красный Октябрь;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>поселок Красный Текстильщик;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деревня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Крутец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>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село Малая Рыбка;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деревня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Махино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>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село Поповка;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село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Пудовкино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>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село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Рыбушка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>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деревня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Сбродовка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>;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>поселок Сельхозтехника;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поселок Сергиевский;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село Синенькие;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F30930">
        <w:rPr>
          <w:rFonts w:ascii="Times New Roman" w:hAnsi="Times New Roman" w:cs="Times New Roman"/>
          <w:sz w:val="28"/>
          <w:szCs w:val="28"/>
        </w:rPr>
        <w:t>Трещиха</w:t>
      </w:r>
      <w:proofErr w:type="spellEnd"/>
      <w:r w:rsidRPr="00F30930">
        <w:rPr>
          <w:rFonts w:ascii="Times New Roman" w:hAnsi="Times New Roman" w:cs="Times New Roman"/>
          <w:sz w:val="28"/>
          <w:szCs w:val="28"/>
        </w:rPr>
        <w:t>;</w:t>
      </w:r>
    </w:p>
    <w:p w:rsidR="00FC2C65" w:rsidRPr="00F30930" w:rsidRDefault="00FC2C65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деревня </w:t>
      </w:r>
      <w:proofErr w:type="spellStart"/>
      <w:r w:rsidRPr="00F30930">
        <w:rPr>
          <w:rFonts w:ascii="Times New Roman" w:eastAsia="Times New Roman" w:hAnsi="Times New Roman" w:cs="Times New Roman"/>
          <w:sz w:val="28"/>
        </w:rPr>
        <w:t>Формосово</w:t>
      </w:r>
      <w:proofErr w:type="spellEnd"/>
      <w:r w:rsidRPr="00F30930">
        <w:rPr>
          <w:rFonts w:ascii="Times New Roman" w:eastAsia="Times New Roman" w:hAnsi="Times New Roman" w:cs="Times New Roman"/>
          <w:sz w:val="28"/>
        </w:rPr>
        <w:t xml:space="preserve">; 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>поселок Хмелевка;</w:t>
      </w:r>
    </w:p>
    <w:p w:rsidR="00954BD9" w:rsidRPr="00F30930" w:rsidRDefault="00954BD9" w:rsidP="00670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930">
        <w:rPr>
          <w:rFonts w:ascii="Times New Roman" w:hAnsi="Times New Roman" w:cs="Times New Roman"/>
          <w:sz w:val="28"/>
          <w:szCs w:val="28"/>
        </w:rPr>
        <w:t>поселок Хмелевский;</w:t>
      </w:r>
    </w:p>
    <w:p w:rsidR="00954BD9" w:rsidRPr="00F30930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 xml:space="preserve">поселок Центральная усадьба совхоза </w:t>
      </w:r>
      <w:r w:rsidR="000D0C88" w:rsidRPr="00F30930">
        <w:rPr>
          <w:rFonts w:ascii="Times New Roman" w:eastAsia="Times New Roman" w:hAnsi="Times New Roman" w:cs="Times New Roman"/>
          <w:sz w:val="28"/>
        </w:rPr>
        <w:t>«</w:t>
      </w:r>
      <w:r w:rsidRPr="00F30930">
        <w:rPr>
          <w:rFonts w:ascii="Times New Roman" w:eastAsia="Times New Roman" w:hAnsi="Times New Roman" w:cs="Times New Roman"/>
          <w:sz w:val="28"/>
        </w:rPr>
        <w:t>15 лет Октября</w:t>
      </w:r>
      <w:r w:rsidR="000D0C88" w:rsidRPr="00F30930">
        <w:rPr>
          <w:rFonts w:ascii="Times New Roman" w:eastAsia="Times New Roman" w:hAnsi="Times New Roman" w:cs="Times New Roman"/>
          <w:sz w:val="28"/>
        </w:rPr>
        <w:t>»</w:t>
      </w:r>
      <w:r w:rsidR="00BD77D0" w:rsidRPr="00F30930">
        <w:rPr>
          <w:rFonts w:ascii="Times New Roman" w:eastAsia="Times New Roman" w:hAnsi="Times New Roman" w:cs="Times New Roman"/>
          <w:sz w:val="28"/>
        </w:rPr>
        <w:t>;</w:t>
      </w: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30930">
        <w:rPr>
          <w:rFonts w:ascii="Times New Roman" w:eastAsia="Times New Roman" w:hAnsi="Times New Roman" w:cs="Times New Roman"/>
          <w:sz w:val="28"/>
        </w:rPr>
        <w:t>село Широкий Буерак.</w:t>
      </w:r>
    </w:p>
    <w:p w:rsidR="0069231C" w:rsidRDefault="0069231C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Описание границ муниципального образования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0069" w:rsidRDefault="000F0069" w:rsidP="00670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43B6B" w:rsidRPr="00A43B6B" w:rsidRDefault="00A43B6B" w:rsidP="0067012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Граница муниципального образования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Город Саратов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проходит на протяжении 321 859,72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>1. От точки А-1 до точки А-2 граница проходит в юго-западном направлении по фарватеру Волгоградского водохранилища на протяжении 3 200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lastRenderedPageBreak/>
        <w:t>2. От точки А-2 до точки Б-1 граница проходит по смежеству с Волгоградским водохранилищем на протяжении 5 330 м в юго-западном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А-2 до точки А-64 граница проходит вдоль массива коллективных садов на протяжении 3 300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А-64 до точки Б-1 граница проходит вдоль восточной окраины рабочего поселка Красный Текстильщик на протяжении 2 030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>3. От точки Б-1 до точки В-1 граница проходит по смежеству с Волгоградским водохранилищем на протяжении 15794,94 м в юго-западном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>4. От точки В-1 до точки Г-1 граница проходит по смежеству с Красноармейским районом на протяжении 24753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В-1 до точки В-52 граница проходит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середине оврага на протяжении 8500 м в юго-западном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В-52 граница проходит по землям лесного фонда до точки В-54 на протяжении 3500 м в юго-западном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В-54 граница проходит вдоль лесозащитной полосы по полевой дороге в западном направлении до точки В-75 на протяжении 2150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В-75 до точки Г-1 граница проходит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середине оврага на протяжении 10603 м в северо-западном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>5. От точки Г-1 до точки Д-1 граница проходит по смежеству с Красноармейским районом на протяжении 26720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Г-1 до точки Г-12 граница проходит по реке Горючка в западном направлении на протяжении 4000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Г-12 до точки Г-42 граница проходит в юго-западном направлении на протяжении 7700 м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середине реки Карамыш.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Г-42 граница проходит в северо-западном направлении вдоль пахотных земель на протяжении 6760 м до точки Г-51.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Г-51 граница под прямым углом проходит в юго-западном направлении на протяжении 3980 м вдоль пахотных земель по дороге до точки Г-54.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Г-54 до точки Д-1 граница проходит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середине оврага Дубовый в северо-западном</w:t>
      </w:r>
      <w:r w:rsidR="000D0C88">
        <w:rPr>
          <w:rFonts w:ascii="Times New Roman" w:hAnsi="Times New Roman" w:cs="Times New Roman"/>
          <w:sz w:val="28"/>
          <w:szCs w:val="28"/>
        </w:rPr>
        <w:t xml:space="preserve"> направлении на протяжении </w:t>
      </w:r>
      <w:r w:rsidR="000D0C88" w:rsidRPr="000D0C88">
        <w:rPr>
          <w:rFonts w:ascii="Times New Roman" w:hAnsi="Times New Roman" w:cs="Times New Roman"/>
          <w:sz w:val="28"/>
          <w:szCs w:val="28"/>
        </w:rPr>
        <w:t>4280</w:t>
      </w:r>
      <w:r w:rsidR="000D0C88">
        <w:rPr>
          <w:rFonts w:ascii="Times New Roman" w:hAnsi="Times New Roman" w:cs="Times New Roman"/>
          <w:sz w:val="28"/>
          <w:szCs w:val="28"/>
        </w:rPr>
        <w:t> </w:t>
      </w:r>
      <w:r w:rsidRPr="000D0C88">
        <w:rPr>
          <w:rFonts w:ascii="Times New Roman" w:hAnsi="Times New Roman" w:cs="Times New Roman"/>
          <w:sz w:val="28"/>
          <w:szCs w:val="28"/>
        </w:rPr>
        <w:t>м</w:t>
      </w:r>
      <w:r w:rsidRPr="00A43B6B">
        <w:rPr>
          <w:rFonts w:ascii="Times New Roman" w:hAnsi="Times New Roman" w:cs="Times New Roman"/>
          <w:sz w:val="28"/>
          <w:szCs w:val="28"/>
        </w:rPr>
        <w:t>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6. От точки Д-1 до точки Е-1 граница проходит по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смежеству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Лысогорским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районом на протяжении 26165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Д-1 до точки Д-5 граница проходит в северо-восточном направлении на протяжении 1050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Д-5 до точки Д-13 граница суходольная проходит по пахотным землям в северо-восточном направлении на протяжении 5113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>От точки Д-13 граница проходит под прямым углом, меняет направление на северо-западное и прямой линией проходит на протяжении 4700 м до точки Д-14.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lastRenderedPageBreak/>
        <w:t>От точки Д-14 по ручью граница проходит в северном направлении на протяжении 2650 м до точки Д-25.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Д-25 до точки Д-37 граница проходит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середине реки Карамыш в юго-восточном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>От точки Д-37 граница меняет направление на северо-западное и проходит до точки Д-39 на протяжении 2680 м по дороге.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>От точки Д-39 граница меняет направление на северо-восточное и проходит прямой линией вдоль пахотных земель на протяжении 1350 м до точки Д-41.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>От точки Д-41 до точки Д-42 граница меняет направление на северное и по дороге проходит на протяжении 600 м.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Д-42 до точки Д-44 граница проходит на протяжении 2750 м вдоль пахотных земель по дороге в северо-восточном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Д-44 граница проходит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середине оврага Гончаров в северном направлении до точки Д-52.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 xml:space="preserve">От точки Д-52 граница меняет направление на северо-восточное и по реке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Латрык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проходит до точки Е-1 на протяжении 2230 м.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7. От точки Е-1 до точки Ж-1 граница проходит по смежеству с Михайловским муниципальным образованием </w:t>
      </w:r>
      <w:r w:rsidR="00A65932" w:rsidRPr="00A00916">
        <w:rPr>
          <w:rFonts w:ascii="Times New Roman" w:hAnsi="Times New Roman" w:cs="Times New Roman"/>
          <w:b/>
          <w:sz w:val="28"/>
          <w:szCs w:val="28"/>
        </w:rPr>
        <w:t xml:space="preserve">Саратовского муниципального района </w:t>
      </w:r>
      <w:r w:rsidRPr="00A00916">
        <w:rPr>
          <w:rFonts w:ascii="Times New Roman" w:hAnsi="Times New Roman" w:cs="Times New Roman"/>
          <w:b/>
          <w:sz w:val="28"/>
          <w:szCs w:val="28"/>
        </w:rPr>
        <w:t>на протяжении 31508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Е-1 до точки Е-6 граница суходольная проходит в северо-восточном направлении на протяжении 700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Е-6 до точки Е-7 граница проходит вдоль лесного массива в западном направлении на протяжении 300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Е-7 до точки Е-19 граница проходит в северо-восточном направлении на протяжении 1100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Е-19 до точки Е-26 граница проходит вдоль западной стороны земель лесного фонда на протяжении 1400 м в северном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Е-26 до точки Е-32 граница проходит на протяжении 1000 м в северо-восточном направлении по дороге.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Е-32 до точки Е-33 граница проходит по дороге в юго-восточном направлении на протяжении 1355 м вдоль лесозащитной полосы.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Е-33 до точки Е-35 граница проходит в северо-восточном направлении на протяжении 870 м по дороге вдоль пахотных земель.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Е-35 до точки Е-45 граница проходит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балке Большая в восточном направлении на протяжении 2500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Е-45 до точки Е-63 граница проходит в северном направлении </w:t>
      </w:r>
      <w:proofErr w:type="gramStart"/>
      <w:r w:rsidRPr="00A43B6B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A43B6B">
        <w:rPr>
          <w:rFonts w:ascii="Times New Roman" w:hAnsi="Times New Roman" w:cs="Times New Roman"/>
          <w:sz w:val="28"/>
          <w:szCs w:val="28"/>
        </w:rPr>
        <w:t xml:space="preserve"> реки Сосновка на протяжении 800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Е-63 граница проходит, огибая лесной массив по опушке, в северо-восточном направлении на протяжении 800 м до точки Е-65.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Е-65 граница проходит по дороге вдоль пастбищных угодий в северо-западном направлении на протяжении 500 м до точки Е-79.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Е-79 граница проходит по дороге на протяжении 1800 м вдоль лесных и кустарниковых массивов до точки Е-81.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lastRenderedPageBreak/>
        <w:t>От точки Е-81 до точки Е-90 граница проходит по землям лесного фонда на протяжении 900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Е-90 до точки Е-95 граница проходит по дороге в северном направлении на протяжении 800 м вдоль пахотных земель.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>От точки Е-95 граница меняет направление на восточное и проходит по дороге вдоль пахотных земель на протяжении 1950 м до точки Е-96.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Е-96 граница проходит в юго-восточном направлении по дороге вдоль пастбищных угодий на протяжении 850 м до точки Е-97.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Е-97 граница проходит по дороге на протяжении 450 м в южном направлении до точки Е-98.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>От точки Е-98 граница меняет направление на западное вдоль массива земель лесного фонда и проходит на протяжении 1000 м до точки Е-104.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Е-104 граница проходит в юго-восточном направлении на протяжении 2100 м по дороге до точки Е-108.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Е-108 граница проходит в северо-восточном направлении по реке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Латрык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на протяжении 1400 м до точки Е-110.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Е-110 до точки Е-120 граница проходит по дороге вдоль оврага Саратовцев на протяжении 3000 м в юго-восточном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Е-120 граница проходит вдоль лесного массива до точки Ж-1 на протяжении 3000 м в южном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8. От точки Ж-1 до точки И-1 граница проходит по смежеству с Михайловским муниципальным образованием </w:t>
      </w:r>
      <w:r w:rsidR="00A65932" w:rsidRPr="00A00916">
        <w:rPr>
          <w:rFonts w:ascii="Times New Roman" w:hAnsi="Times New Roman" w:cs="Times New Roman"/>
          <w:b/>
          <w:sz w:val="28"/>
          <w:szCs w:val="28"/>
        </w:rPr>
        <w:t>Саратовского муниципального района</w:t>
      </w:r>
      <w:r w:rsidR="00A65932" w:rsidRPr="00A6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B6B">
        <w:rPr>
          <w:rFonts w:ascii="Times New Roman" w:hAnsi="Times New Roman" w:cs="Times New Roman"/>
          <w:b/>
          <w:sz w:val="28"/>
          <w:szCs w:val="28"/>
        </w:rPr>
        <w:t>на протяжении 6007,78 м по суходолу в юго-восточном направлении.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Ж-1 до точки Ж-6 граница проходит в юго-восточном направлении на протяжении 2300 м вдоль пахотных земель.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Ж-6 до точки Ж-8 граница проходит вдоль железной дороги в южном направлении на протяжении 1400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Ж-8 до точки Ж-18 граница проходит в восточном направлении на протяжении 507,78 м вдоль земель лесного фонда.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Ж-18 до точки Ж-1 граница проходит в восточном направлении вдоль пахотных земель на протяжении 1800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9. От точки И-1 до точки К-1 граница проходит по смежеству с Михайловским муниципальным образованием </w:t>
      </w:r>
      <w:r w:rsidR="00A65932" w:rsidRPr="00A00916">
        <w:rPr>
          <w:rFonts w:ascii="Times New Roman" w:hAnsi="Times New Roman" w:cs="Times New Roman"/>
          <w:b/>
          <w:sz w:val="28"/>
          <w:szCs w:val="28"/>
        </w:rPr>
        <w:t>Саратовского муниципального района</w:t>
      </w:r>
      <w:r w:rsidR="00A65932" w:rsidRPr="00A6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B6B">
        <w:rPr>
          <w:rFonts w:ascii="Times New Roman" w:hAnsi="Times New Roman" w:cs="Times New Roman"/>
          <w:b/>
          <w:sz w:val="28"/>
          <w:szCs w:val="28"/>
        </w:rPr>
        <w:t>на протяжении 11 838 м вдоль земель лесного фонда.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И-1 до точки И-15 граница проходит в северо-западном направлении на протяжении 2 750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И-15 до точки И-128 граница проходит в юго-восточном направлении на протяжении 8 258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И-128 до точки К-1 граница проходит в северо-восточном направлении на протяжении 830 м вдоль лесного массива.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10. От точки К-1 до точки Л-1 граница проходит по смежеству с Михайловским муниципальным образованием </w:t>
      </w:r>
      <w:r w:rsidR="00A65932" w:rsidRPr="00A00916">
        <w:rPr>
          <w:rFonts w:ascii="Times New Roman" w:hAnsi="Times New Roman" w:cs="Times New Roman"/>
          <w:b/>
          <w:sz w:val="28"/>
          <w:szCs w:val="28"/>
        </w:rPr>
        <w:t>Саратовского муниципального района</w:t>
      </w:r>
      <w:r w:rsidR="00A65932" w:rsidRPr="00A6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B6B">
        <w:rPr>
          <w:rFonts w:ascii="Times New Roman" w:hAnsi="Times New Roman" w:cs="Times New Roman"/>
          <w:b/>
          <w:sz w:val="28"/>
          <w:szCs w:val="28"/>
        </w:rPr>
        <w:t>на протяжении 8 530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lastRenderedPageBreak/>
        <w:t>От точки К-1 до точки К-3 граница проходит в северо-восточном направлении на протяжении 490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К-3 до точки К-8 граница проходит в северо-западном направлении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тальвегу оврага на протяжении 1 200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К-8 до точки К-12 граница проходит по краю оврага на протяжении 380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К-12 до точки К-18 граница проходит в северо-восточном направлении вдоль лесополосы на протяжении 4 070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К-18 до точки К-27 граница проходит в северо-восточном направлении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тальвегу балки Петровка на протяжении 1 900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К-27 до точки Л-1 граница проходит в северном направлении на протяжении 490 м.</w:t>
      </w:r>
    </w:p>
    <w:p w:rsidR="00A43B6B" w:rsidRPr="00A43B6B" w:rsidRDefault="00A43B6B" w:rsidP="006701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ab/>
      </w:r>
      <w:r w:rsidRPr="00A43B6B">
        <w:rPr>
          <w:rFonts w:ascii="Times New Roman" w:hAnsi="Times New Roman" w:cs="Times New Roman"/>
          <w:b/>
          <w:bCs/>
          <w:sz w:val="28"/>
          <w:szCs w:val="28"/>
        </w:rPr>
        <w:t xml:space="preserve">11. От точки Л-1 до точки М-1 граница проходит по смежеству с Александровским муниципальным образованием </w:t>
      </w:r>
      <w:r w:rsidR="00A65932" w:rsidRPr="00A00916">
        <w:rPr>
          <w:rFonts w:ascii="Times New Roman" w:hAnsi="Times New Roman" w:cs="Times New Roman"/>
          <w:b/>
          <w:bCs/>
          <w:sz w:val="28"/>
          <w:szCs w:val="28"/>
        </w:rPr>
        <w:t>Саратовского муниципального района</w:t>
      </w:r>
      <w:r w:rsidR="00A65932" w:rsidRPr="00A65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3B6B">
        <w:rPr>
          <w:rFonts w:ascii="Times New Roman" w:hAnsi="Times New Roman" w:cs="Times New Roman"/>
          <w:b/>
          <w:bCs/>
          <w:sz w:val="28"/>
          <w:szCs w:val="28"/>
        </w:rPr>
        <w:t>на протяжении 14 463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Л-1 до точки Л-2 граница проходит в северном направлении на протяжении 360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Л-2 до точки Л-3 граница проходит в северо-западном направлении на протяжении 480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Л-3 до точки Л-21 граница проходит в северном направлении вдоль земель лесного фонда по дороге на протяжении 4 570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Л-21 до точки Л-23 граница проходит в северо-восточном направлении по дороге вдоль земель лесного фонда на протяжении 653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Л-23 до точки Л-32 граница проходит в юго-восточном направлении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тальвегу оврага на протяжении 2 960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Л-32 до точки Л-34 граница проходит в северо-западном направлении на протяжении 460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Л-34 до точки Л-36 граница проходит в юго-восточном направлении на протяжении 1 460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Л-36 до точки Л-38 граница проходит в юго-западном направлении вдоль автомобильной дороги на протяжении 560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Л-38 до точки М-1 граница проходит в восточном направлении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тальвегу оврага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Черниха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на протяжении 2 960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B6B">
        <w:rPr>
          <w:rFonts w:ascii="Times New Roman" w:hAnsi="Times New Roman" w:cs="Times New Roman"/>
          <w:b/>
          <w:bCs/>
          <w:sz w:val="28"/>
          <w:szCs w:val="28"/>
        </w:rPr>
        <w:t xml:space="preserve">12. От точки М-1 до точки Н-1 граница проходит по смежеству с Александровским муниципальным образованием </w:t>
      </w:r>
      <w:r w:rsidR="00A65932" w:rsidRPr="00A00916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Саратовского муниципального района </w:t>
      </w:r>
      <w:r w:rsidRPr="00A00916">
        <w:rPr>
          <w:rFonts w:ascii="Times New Roman" w:hAnsi="Times New Roman" w:cs="Times New Roman"/>
          <w:b/>
          <w:bCs/>
          <w:sz w:val="28"/>
          <w:szCs w:val="28"/>
        </w:rPr>
        <w:t>на протяжении 36 837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 до точки М-2 граница проходит в северном направлении на протяжении 270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М-2 до точки М-3 граница проходит в восточном направлении вдоль южной границы садоводческого товарищества на расстоянии 670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М-3 до точки М-9 граница проходит в северном направлении по автомобильной дороге на протяжении 2 150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точки М-9 до точки М-18 граница проходит в юго-западном, северо-западном и северном, </w:t>
      </w:r>
      <w:proofErr w:type="gramStart"/>
      <w:r w:rsidRPr="00A43B6B">
        <w:rPr>
          <w:rFonts w:ascii="Times New Roman" w:hAnsi="Times New Roman" w:cs="Times New Roman"/>
          <w:bCs/>
          <w:sz w:val="28"/>
          <w:szCs w:val="28"/>
        </w:rPr>
        <w:t>направлениях</w:t>
      </w:r>
      <w:proofErr w:type="gramEnd"/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по бывшим сельскохозяйственным угодьям до автомобильной дороги на протяжении 2 045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М-18 до точки М-22 граница проходит в юго-восточном направлении по бывшим сельскохозяйственн</w:t>
      </w:r>
      <w:r w:rsidR="000D0C88">
        <w:rPr>
          <w:rFonts w:ascii="Times New Roman" w:hAnsi="Times New Roman" w:cs="Times New Roman"/>
          <w:bCs/>
          <w:sz w:val="28"/>
          <w:szCs w:val="28"/>
        </w:rPr>
        <w:t>ым угодьям  на протяжении 1 280 </w:t>
      </w:r>
      <w:r w:rsidRPr="00A43B6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М-22 до точки М-40  граница проходит в юго-западном, юго-восточном и</w:t>
      </w:r>
      <w:r w:rsidR="000D0C88">
        <w:rPr>
          <w:rFonts w:ascii="Times New Roman" w:hAnsi="Times New Roman" w:cs="Times New Roman"/>
          <w:bCs/>
          <w:sz w:val="28"/>
          <w:szCs w:val="28"/>
        </w:rPr>
        <w:t xml:space="preserve"> северо-восточном </w:t>
      </w:r>
      <w:proofErr w:type="gramStart"/>
      <w:r w:rsidR="000D0C88">
        <w:rPr>
          <w:rFonts w:ascii="Times New Roman" w:hAnsi="Times New Roman" w:cs="Times New Roman"/>
          <w:bCs/>
          <w:sz w:val="28"/>
          <w:szCs w:val="28"/>
        </w:rPr>
        <w:t>направлениях</w:t>
      </w:r>
      <w:proofErr w:type="gramEnd"/>
      <w:r w:rsidR="000D0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B6B">
        <w:rPr>
          <w:rFonts w:ascii="Times New Roman" w:hAnsi="Times New Roman" w:cs="Times New Roman"/>
          <w:bCs/>
          <w:sz w:val="28"/>
          <w:szCs w:val="28"/>
        </w:rPr>
        <w:t>по бывшим сельскохозяйственным угодьям на протяжении 990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М-40 до точки М-45 граница проходит в юго-восточном и южном направлениях по сельскохозяйственным угодьям бывшего ОПХ </w:t>
      </w:r>
      <w:r w:rsidR="000D0C88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A43B6B">
        <w:rPr>
          <w:rFonts w:ascii="Times New Roman" w:hAnsi="Times New Roman" w:cs="Times New Roman"/>
          <w:bCs/>
          <w:sz w:val="28"/>
          <w:szCs w:val="28"/>
        </w:rPr>
        <w:t>Саратовское</w:t>
      </w:r>
      <w:proofErr w:type="gramEnd"/>
      <w:r w:rsidR="000D0C88">
        <w:rPr>
          <w:rFonts w:ascii="Times New Roman" w:hAnsi="Times New Roman" w:cs="Times New Roman"/>
          <w:bCs/>
          <w:sz w:val="28"/>
          <w:szCs w:val="28"/>
        </w:rPr>
        <w:t>»</w:t>
      </w:r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на протяжении 480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М-45 до точки М-48 граница проходит в северо-восточном направлении по автомобильной дороге на протяжении 160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М-48 до точки М-56 граница проходит в юго-восточном направлении по юго-западному берегу пруда и </w:t>
      </w:r>
      <w:r w:rsidR="000D0C88">
        <w:rPr>
          <w:rFonts w:ascii="Times New Roman" w:hAnsi="Times New Roman" w:cs="Times New Roman"/>
          <w:bCs/>
          <w:sz w:val="28"/>
          <w:szCs w:val="28"/>
        </w:rPr>
        <w:t>«</w:t>
      </w:r>
      <w:r w:rsidRPr="00A43B6B">
        <w:rPr>
          <w:rFonts w:ascii="Times New Roman" w:hAnsi="Times New Roman" w:cs="Times New Roman"/>
          <w:bCs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bCs/>
          <w:sz w:val="28"/>
          <w:szCs w:val="28"/>
        </w:rPr>
        <w:t>»</w:t>
      </w:r>
      <w:r w:rsidRPr="00A43B6B">
        <w:rPr>
          <w:rFonts w:ascii="Times New Roman" w:hAnsi="Times New Roman" w:cs="Times New Roman"/>
          <w:bCs/>
          <w:sz w:val="28"/>
          <w:szCs w:val="28"/>
        </w:rPr>
        <w:t xml:space="preserve"> - реке Березина Речка, пересекая линию железной дороги, на протяжении 1 632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М-56 до точки М-66 граница проходит в северо-восточном направлении по плотине пруда на протяжении 230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М-66 до точки М-70 граница проходит в северо-восточном направлении по автомобильной дороге на протяжении 880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М-70 до точки М-72 граница проходит в северо-восточном направлении вдоль железной дороги на протяжении 500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М-72 до точки М-78 граница проходит в северо-восточном направлении вдоль железной дороги на протяжении 750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М-78 до точки М-80 граница проходит в северо-западном направлении по северо-восточной окраине по</w:t>
      </w:r>
      <w:r w:rsidR="000D0C88">
        <w:rPr>
          <w:rFonts w:ascii="Times New Roman" w:hAnsi="Times New Roman" w:cs="Times New Roman"/>
          <w:bCs/>
          <w:sz w:val="28"/>
          <w:szCs w:val="28"/>
        </w:rPr>
        <w:t>селка Тепличный на протяжении 1 </w:t>
      </w:r>
      <w:r w:rsidRPr="00A43B6B">
        <w:rPr>
          <w:rFonts w:ascii="Times New Roman" w:hAnsi="Times New Roman" w:cs="Times New Roman"/>
          <w:bCs/>
          <w:sz w:val="28"/>
          <w:szCs w:val="28"/>
        </w:rPr>
        <w:t>690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М-80 до точки М-86 граница проходит в западном направлении по северной окраине поселка </w:t>
      </w:r>
      <w:r w:rsidR="000D0C88">
        <w:rPr>
          <w:rFonts w:ascii="Times New Roman" w:hAnsi="Times New Roman" w:cs="Times New Roman"/>
          <w:bCs/>
          <w:sz w:val="28"/>
          <w:szCs w:val="28"/>
        </w:rPr>
        <w:t>«</w:t>
      </w:r>
      <w:r w:rsidRPr="00A43B6B">
        <w:rPr>
          <w:rFonts w:ascii="Times New Roman" w:hAnsi="Times New Roman" w:cs="Times New Roman"/>
          <w:bCs/>
          <w:sz w:val="28"/>
          <w:szCs w:val="28"/>
        </w:rPr>
        <w:t>Тепличный</w:t>
      </w:r>
      <w:r w:rsidR="000D0C88">
        <w:rPr>
          <w:rFonts w:ascii="Times New Roman" w:hAnsi="Times New Roman" w:cs="Times New Roman"/>
          <w:bCs/>
          <w:sz w:val="28"/>
          <w:szCs w:val="28"/>
        </w:rPr>
        <w:t>»</w:t>
      </w:r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на протяжении 1 360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М-86 до точки М-87 граница проходит в западном направлении по автомобильной дороге на протяжении 1 180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 точки  М-87  до  точки  М-88  граница  проходит  в  западном  направлении  на  протяжении 1 700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М-88 до точки М-90 граница проходит в южном направлении по автомобильной дороге на протяжении 880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 точки М-90  до  точки  М-92  граница  проходит  в  западном  направлении  на  протяжении 1 540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М-92 до точки М-93 граница проходит в северо-восточном направлении по краю оврага Плетнев на протяжении 1 460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М-93 до точки М-95 граница проходит в восточном направлении по автомобильной дороге на протяжении 780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М-95 до точки М-98 граница проходит в северном направлении по пахотным угодьям на протяжении 320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точки М-98 до точки М-106 граница проходит в северо-восточном направлении по </w:t>
      </w:r>
      <w:r w:rsidR="000D0C88">
        <w:rPr>
          <w:rFonts w:ascii="Times New Roman" w:hAnsi="Times New Roman" w:cs="Times New Roman"/>
          <w:bCs/>
          <w:sz w:val="28"/>
          <w:szCs w:val="28"/>
        </w:rPr>
        <w:t>«</w:t>
      </w:r>
      <w:r w:rsidRPr="00A43B6B">
        <w:rPr>
          <w:rFonts w:ascii="Times New Roman" w:hAnsi="Times New Roman" w:cs="Times New Roman"/>
          <w:bCs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bCs/>
          <w:sz w:val="28"/>
          <w:szCs w:val="28"/>
        </w:rPr>
        <w:t>»</w:t>
      </w:r>
      <w:r w:rsidRPr="00A43B6B">
        <w:rPr>
          <w:rFonts w:ascii="Times New Roman" w:hAnsi="Times New Roman" w:cs="Times New Roman"/>
          <w:bCs/>
          <w:sz w:val="28"/>
          <w:szCs w:val="28"/>
        </w:rPr>
        <w:t xml:space="preserve"> - серед</w:t>
      </w:r>
      <w:r w:rsidR="000D0C88">
        <w:rPr>
          <w:rFonts w:ascii="Times New Roman" w:hAnsi="Times New Roman" w:cs="Times New Roman"/>
          <w:bCs/>
          <w:sz w:val="28"/>
          <w:szCs w:val="28"/>
        </w:rPr>
        <w:t xml:space="preserve">ине реки </w:t>
      </w:r>
      <w:proofErr w:type="spellStart"/>
      <w:r w:rsidR="000D0C88">
        <w:rPr>
          <w:rFonts w:ascii="Times New Roman" w:hAnsi="Times New Roman" w:cs="Times New Roman"/>
          <w:bCs/>
          <w:sz w:val="28"/>
          <w:szCs w:val="28"/>
        </w:rPr>
        <w:t>Латрык</w:t>
      </w:r>
      <w:proofErr w:type="spellEnd"/>
      <w:r w:rsidR="000D0C88">
        <w:rPr>
          <w:rFonts w:ascii="Times New Roman" w:hAnsi="Times New Roman" w:cs="Times New Roman"/>
          <w:bCs/>
          <w:sz w:val="28"/>
          <w:szCs w:val="28"/>
        </w:rPr>
        <w:t xml:space="preserve"> на протяжении 1 </w:t>
      </w:r>
      <w:r w:rsidRPr="00A43B6B">
        <w:rPr>
          <w:rFonts w:ascii="Times New Roman" w:hAnsi="Times New Roman" w:cs="Times New Roman"/>
          <w:bCs/>
          <w:sz w:val="28"/>
          <w:szCs w:val="28"/>
        </w:rPr>
        <w:t>670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М-106 до точки М-110 граница проходит в южном, юго-западном и юго-восточном </w:t>
      </w:r>
      <w:proofErr w:type="gramStart"/>
      <w:r w:rsidRPr="00A43B6B">
        <w:rPr>
          <w:rFonts w:ascii="Times New Roman" w:hAnsi="Times New Roman" w:cs="Times New Roman"/>
          <w:bCs/>
          <w:sz w:val="28"/>
          <w:szCs w:val="28"/>
        </w:rPr>
        <w:t>направлениях</w:t>
      </w:r>
      <w:proofErr w:type="gramEnd"/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по западной окраине жилой застройки на протяжении 740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М-110 до точки М-111 граница проходит в восточном направлении вдоль земель лесного фонда на протяжении 640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М-111 до точки М-113 граница проходит в южном направлении по автомобильной дороге на протяжении 420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М-113 до точки М-120 граница проходит в восточном направлении по северной стороне автомобил</w:t>
      </w:r>
      <w:r w:rsidR="000D0C88">
        <w:rPr>
          <w:rFonts w:ascii="Times New Roman" w:hAnsi="Times New Roman" w:cs="Times New Roman"/>
          <w:bCs/>
          <w:sz w:val="28"/>
          <w:szCs w:val="28"/>
        </w:rPr>
        <w:t>ьной дороги на протяжении 1 370 </w:t>
      </w:r>
      <w:r w:rsidRPr="00A43B6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М-120 до точки М-122 граница проходит в северо-восточном направлении по восточной окраине поселка </w:t>
      </w:r>
      <w:proofErr w:type="spellStart"/>
      <w:r w:rsidRPr="00A43B6B">
        <w:rPr>
          <w:rFonts w:ascii="Times New Roman" w:hAnsi="Times New Roman" w:cs="Times New Roman"/>
          <w:bCs/>
          <w:sz w:val="28"/>
          <w:szCs w:val="28"/>
        </w:rPr>
        <w:t>Рейник</w:t>
      </w:r>
      <w:proofErr w:type="spellEnd"/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на протяжении 540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М-122 до точки М-125 граница проходит в западном направлении по северной окраине поселка </w:t>
      </w:r>
      <w:proofErr w:type="spellStart"/>
      <w:r w:rsidRPr="00A43B6B">
        <w:rPr>
          <w:rFonts w:ascii="Times New Roman" w:hAnsi="Times New Roman" w:cs="Times New Roman"/>
          <w:bCs/>
          <w:sz w:val="28"/>
          <w:szCs w:val="28"/>
        </w:rPr>
        <w:t>Рейник</w:t>
      </w:r>
      <w:proofErr w:type="spellEnd"/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на протяжении 840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М-125 до точки М-129 граница проходит в юго-восточном направлении по западной окраине поселка </w:t>
      </w:r>
      <w:proofErr w:type="spellStart"/>
      <w:r w:rsidRPr="00A43B6B">
        <w:rPr>
          <w:rFonts w:ascii="Times New Roman" w:hAnsi="Times New Roman" w:cs="Times New Roman"/>
          <w:bCs/>
          <w:sz w:val="28"/>
          <w:szCs w:val="28"/>
        </w:rPr>
        <w:t>Рейник</w:t>
      </w:r>
      <w:proofErr w:type="spellEnd"/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на протяжении 730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М-129 до точки М-135 граница проходит в северо-западном направлении по склону горы Алтынная на протяжении 1 690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М-135 до точки М-140 граница проходит в восточном направлении по южной окраине жилой застройки на протяжении 370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М-140 до точки М-142 граница проходит в северном направлении по восточной окраине застройки на протяжении 650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М-142 до точки М-143 граница проходит в западном направлении по северной окраине застройки на протяжении 650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М-143 до точки М-144 граница проходит в южном направлении вдоль дороги на протяжении 170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М-144 до точки М-146 граница проходит в северо-западном направлении по окраине садоводческого массива на протяжении 680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М-146 до точки М-149 граница проходит в северном направлении по </w:t>
      </w:r>
      <w:r w:rsidR="000D0C88">
        <w:rPr>
          <w:rFonts w:ascii="Times New Roman" w:hAnsi="Times New Roman" w:cs="Times New Roman"/>
          <w:bCs/>
          <w:sz w:val="28"/>
          <w:szCs w:val="28"/>
        </w:rPr>
        <w:t>«</w:t>
      </w:r>
      <w:r w:rsidRPr="00A43B6B">
        <w:rPr>
          <w:rFonts w:ascii="Times New Roman" w:hAnsi="Times New Roman" w:cs="Times New Roman"/>
          <w:bCs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bCs/>
          <w:sz w:val="28"/>
          <w:szCs w:val="28"/>
        </w:rPr>
        <w:t>»</w:t>
      </w:r>
      <w:r w:rsidRPr="00A43B6B">
        <w:rPr>
          <w:rFonts w:ascii="Times New Roman" w:hAnsi="Times New Roman" w:cs="Times New Roman"/>
          <w:bCs/>
          <w:sz w:val="28"/>
          <w:szCs w:val="28"/>
        </w:rPr>
        <w:t xml:space="preserve"> - середине оврага на протяжении 690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>От точки М-149 до точки М-157 граница проходит в северном направлении вдоль дороги на протяжении 1 508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6B">
        <w:rPr>
          <w:rFonts w:ascii="Times New Roman" w:hAnsi="Times New Roman" w:cs="Times New Roman"/>
          <w:bCs/>
          <w:sz w:val="28"/>
          <w:szCs w:val="28"/>
        </w:rPr>
        <w:t xml:space="preserve">От точки М-157 до точки Н-1 граница проходит северо-западном </w:t>
      </w:r>
      <w:proofErr w:type="gramStart"/>
      <w:r w:rsidRPr="00A43B6B">
        <w:rPr>
          <w:rFonts w:ascii="Times New Roman" w:hAnsi="Times New Roman" w:cs="Times New Roman"/>
          <w:bCs/>
          <w:sz w:val="28"/>
          <w:szCs w:val="28"/>
        </w:rPr>
        <w:t>направлении</w:t>
      </w:r>
      <w:proofErr w:type="gramEnd"/>
      <w:r w:rsidRPr="00A43B6B">
        <w:rPr>
          <w:rFonts w:ascii="Times New Roman" w:hAnsi="Times New Roman" w:cs="Times New Roman"/>
          <w:bCs/>
          <w:sz w:val="28"/>
          <w:szCs w:val="28"/>
        </w:rPr>
        <w:t xml:space="preserve"> вдоль лесополосы на протяжении 532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>13. От точки Н-1 до точки Н-77 граница проходит по смежеству с Соколовским муниципальным образованием Саратовского муниципального района на протяжении 31 599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Ж-1 до точки Ж-10 граница проходит в северо-восточном направлении по краю пахотных угодий на протяжении 1 400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Н-10 до точки Н-11 граница проходит в северном направлении по западному кювету автомобильной дороги на протяжении 1 190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lastRenderedPageBreak/>
        <w:t>От точки Н-11 до точки Н-35 граница проходит в северном направлении по дороге, проходящей вдоль линии недействующего нефтепровода, на протяжении 4 450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Н-35 до точки Н-37 граница проходит в северо-западном направлении вдоль садоводческого товарищества на протяжении 840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Н-37 до точки Н-39 граница проходит в юго-западном направлении по северо-западному кювету автомобильной дороги на протяжении 630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Н-39 до точки Н-44 граница проходит по южной окраине поселка Жасминный и поселка Дачный на протяжении 1 740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Н-44 до точки Н-49 граница проходит в северо-западном направлении по западной окраине поселка Дачный на протяжении 1 210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Н-49 до точки Н-50 граница проходит в северо-восточном направлении по северной границе производственной территории на протяжении 339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Н-50 до точки Н-52 граница проходит по западной границе полосы отвода железной дороги на протяжении 1 350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Н-52 до точки Н-53 граница проходит в северо-восточном направлении по северному кювету дороги на протяжении 1 560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Н-53 до точки Н-54 граница проходит в северо-западном направлении по пахотным угодьям на протяжении 690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Н-54 до точки Н-55 граница проходит в юго-западном направлении по сельскохозяйственным угодьям на протяжении 150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Н-55 до точки Н-56 граница проходит в северо-западном направлении по западной бровке от вершка оврага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и сельскохозяйственным угодьям на протяжении 740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Н-56 до точки Н-58 граница проходит юго-западном и южном </w:t>
      </w:r>
      <w:proofErr w:type="gramStart"/>
      <w:r w:rsidRPr="00A43B6B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A43B6B">
        <w:rPr>
          <w:rFonts w:ascii="Times New Roman" w:hAnsi="Times New Roman" w:cs="Times New Roman"/>
          <w:sz w:val="28"/>
          <w:szCs w:val="28"/>
        </w:rPr>
        <w:t xml:space="preserve"> по сельскохозяйственным угодьям на протяжении 1 370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Н-58 до точки Н-59 граница проходит в северо-западном направлении по восточной границе полосы отвода железной дороги на протяжении 2 080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Н-59 до точки Н-60 граница проходит в юго-восточном направлении по восточной бровке от вершка оврага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до полосы отвода железной дороги на протяжении 1 180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Н-60 до точки Н-61 граница проходит в северо-восточном направлении по сельскохозяйственным угодьям на протяжении 520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Н-61 до точки Н-62 граница проходит в северо-западном направлении по восточной бровке оврага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на протяжении 1 370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Н-62 до точки Н-65 граница проходит в северо-восточном направлении по южной бровке оврага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Утешов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на протяжении 1 570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Н-65 до точки Н-68 граница проходит в северном направлении по восточному кювету автомобильной дороги на протяжении 1 230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Н-68 до точки Н-70 граница проходит в северо-восточном направлении по восточной полосе отвода автомобильной дороги на протяжении 1 390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lastRenderedPageBreak/>
        <w:t xml:space="preserve">От точки Н-70 до точки Н-76 граница проходит в северо-восточном направлении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реке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на протяжении 3 950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Н-76 до точки Н-77 граница проходит в северо-восточном направлении по пастбищным угодьям на протяжении 650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14. От точки Н-77 до точки С-1 граница проходит по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смежеству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Расковским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образованием Саратовского муниципального района на протяжении 33 180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 точки  Н-77  до  точки  П-1  граница  проходит  по  пастбищным  угодьям  на  протяжении 1 000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П-1 до точки П-2 граница проходит в северо-западном направлении по пахотным угодьям на протяжении 650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П-2 до точки П-3 граница проходит в восточном направлении по автомобильной дороге на протяжении 860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П-3 до точки П-4 граница проходит в северном направлении по автомобильной дороге на протяжении 770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П-4 до точки П-5 граница проходит в северо-восточном, восточном и юго-восточном </w:t>
      </w:r>
      <w:proofErr w:type="gramStart"/>
      <w:r w:rsidRPr="00A43B6B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A43B6B">
        <w:rPr>
          <w:rFonts w:ascii="Times New Roman" w:hAnsi="Times New Roman" w:cs="Times New Roman"/>
          <w:sz w:val="28"/>
          <w:szCs w:val="28"/>
        </w:rPr>
        <w:t xml:space="preserve">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реке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Курдюм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на протяжении 2 170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П-5 до точки П-6 граница проходит в юго-восточном направлении по границе пахотных угодий на протяжении 730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П-6 до точки П-7 граница проходит в юго-восточном направлении на протяжении 370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П-7 до точки П-8 граница проходит в восточном направлении по автомобильной дороге на протяжении 920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П-8 до точки П-9 граница проходит в юго-восточном направлении по автомобильной дороге на протяжении 800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П-9 до точки П-10 граница проходит в юго-западном направлении по полевой дороге на протяжении 1 530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П-10 до точки Р-1 граница проходит в юго-восточном направлении на протяжении 830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Р-1 до точки Р-3 граница проходит в юго-восточном направлении по пастбищным угодьям на протяжении 1 300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Р-3 до точки Р-5 граница проходит в юго-восточном направлении по северо-восточному кювету автомобильной дороги на протяжении 1 020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Р-5 до точки Р-8 граница проходит в северо-восточном направлении по пастбищным угодьям на протяжении 1 820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Р-8 до точки Р-9 граница проходит в юго-восточном направлении на протяжении 350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Р-9 до точки Р-19 граница проходит в юго-западном направлении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реке Елшанка на протяжении 2 740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Р-19 до точки Р-20 граница проходит в юго-восточном направлении по северо-восточному кювету автомобильной дороги на протяжении 2 270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lastRenderedPageBreak/>
        <w:t xml:space="preserve">От точки Р-20 до точки Р-21 граница проходит в северо-восточном и юго-восточном </w:t>
      </w:r>
      <w:proofErr w:type="gramStart"/>
      <w:r w:rsidRPr="00A43B6B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A43B6B">
        <w:rPr>
          <w:rFonts w:ascii="Times New Roman" w:hAnsi="Times New Roman" w:cs="Times New Roman"/>
          <w:sz w:val="28"/>
          <w:szCs w:val="28"/>
        </w:rPr>
        <w:t xml:space="preserve"> по границе садовых участков, затем в северо-восточном направлении по границе промышленной территории на протяжении 1 320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Р-21 до точки Р-22 граница проходит в юго-восточном направлении по границе промышленной территории на протяжении 500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Р-22 до точки Р-23 граница проходит в юго-западном направлении вдоль полосы отвода железной дороги на протяжении 910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Р-23 до точки Р-35 граница проходит в восточном направлении по автомобильной дороге и границе многоэтажной застройки, далее по полевой дороге на протяжении 5 200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Р-35 до точки Р-40 граница проходит в северо-восточном направлении на протяжении 2 390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Р-40 до точки С-1 граница проходит в северо-восточном направлении по дороге на протяжении 2 730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15. От точки С-1 до точки Т-1 граница проходит по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смежеству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Усть-Курдюмским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муниципальным образованием Саратовского муниципального района на протяжении 11 537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B6B">
        <w:rPr>
          <w:rFonts w:ascii="Times New Roman" w:hAnsi="Times New Roman" w:cs="Times New Roman"/>
          <w:sz w:val="28"/>
          <w:szCs w:val="28"/>
        </w:rPr>
        <w:t xml:space="preserve">От точки С-1 до точки С-16 граница меняет направление на юго-восточное и проходит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</w:t>
      </w:r>
      <w:r w:rsidR="000D0C88">
        <w:rPr>
          <w:rFonts w:ascii="Times New Roman" w:hAnsi="Times New Roman" w:cs="Times New Roman"/>
          <w:sz w:val="28"/>
          <w:szCs w:val="28"/>
        </w:rPr>
        <w:t>е оврага Долгий на протяжении 3 </w:t>
      </w:r>
      <w:r w:rsidRPr="00A43B6B">
        <w:rPr>
          <w:rFonts w:ascii="Times New Roman" w:hAnsi="Times New Roman" w:cs="Times New Roman"/>
          <w:sz w:val="28"/>
          <w:szCs w:val="28"/>
        </w:rPr>
        <w:t>550 м.</w:t>
      </w:r>
      <w:proofErr w:type="gramEnd"/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>От точки С-16 до точки С-24 граница проходит в юго-западном направлении по дороге на протяжении 2 157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B6B">
        <w:rPr>
          <w:rFonts w:ascii="Times New Roman" w:hAnsi="Times New Roman" w:cs="Times New Roman"/>
          <w:sz w:val="28"/>
          <w:szCs w:val="28"/>
        </w:rPr>
        <w:t xml:space="preserve">От точки С-24 до точки Т-1 граница проходит в юго-восточном направлении по </w:t>
      </w:r>
      <w:r w:rsidR="000D0C88">
        <w:rPr>
          <w:rFonts w:ascii="Times New Roman" w:hAnsi="Times New Roman" w:cs="Times New Roman"/>
          <w:sz w:val="28"/>
          <w:szCs w:val="28"/>
        </w:rPr>
        <w:t>«</w:t>
      </w:r>
      <w:r w:rsidRPr="00A43B6B">
        <w:rPr>
          <w:rFonts w:ascii="Times New Roman" w:hAnsi="Times New Roman" w:cs="Times New Roman"/>
          <w:sz w:val="28"/>
          <w:szCs w:val="28"/>
        </w:rPr>
        <w:t>живому урочищу</w:t>
      </w:r>
      <w:r w:rsidR="000D0C88">
        <w:rPr>
          <w:rFonts w:ascii="Times New Roman" w:hAnsi="Times New Roman" w:cs="Times New Roman"/>
          <w:sz w:val="28"/>
          <w:szCs w:val="28"/>
        </w:rPr>
        <w:t>»</w:t>
      </w:r>
      <w:r w:rsidRPr="00A43B6B">
        <w:rPr>
          <w:rFonts w:ascii="Times New Roman" w:hAnsi="Times New Roman" w:cs="Times New Roman"/>
          <w:sz w:val="28"/>
          <w:szCs w:val="28"/>
        </w:rPr>
        <w:t xml:space="preserve"> - середине реки</w:t>
      </w:r>
      <w:proofErr w:type="gramStart"/>
      <w:r w:rsidRPr="00A43B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3B6B">
        <w:rPr>
          <w:rFonts w:ascii="Times New Roman" w:hAnsi="Times New Roman" w:cs="Times New Roman"/>
          <w:sz w:val="28"/>
          <w:szCs w:val="28"/>
        </w:rPr>
        <w:t xml:space="preserve">торая </w:t>
      </w:r>
      <w:proofErr w:type="spellStart"/>
      <w:r w:rsidRPr="00A43B6B">
        <w:rPr>
          <w:rFonts w:ascii="Times New Roman" w:hAnsi="Times New Roman" w:cs="Times New Roman"/>
          <w:sz w:val="28"/>
          <w:szCs w:val="28"/>
        </w:rPr>
        <w:t>Гуселка</w:t>
      </w:r>
      <w:proofErr w:type="spellEnd"/>
      <w:r w:rsidRPr="00A43B6B">
        <w:rPr>
          <w:rFonts w:ascii="Times New Roman" w:hAnsi="Times New Roman" w:cs="Times New Roman"/>
          <w:sz w:val="28"/>
          <w:szCs w:val="28"/>
        </w:rPr>
        <w:t xml:space="preserve"> на протяжении 5 830 м.</w:t>
      </w:r>
    </w:p>
    <w:p w:rsidR="00A43B6B" w:rsidRPr="00A43B6B" w:rsidRDefault="00A43B6B" w:rsidP="0067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16. От точки Т-1 до точки У-1 граница проходит в северо-восточном и юго-восточном </w:t>
      </w:r>
      <w:proofErr w:type="gramStart"/>
      <w:r w:rsidRPr="00A43B6B">
        <w:rPr>
          <w:rFonts w:ascii="Times New Roman" w:hAnsi="Times New Roman" w:cs="Times New Roman"/>
          <w:b/>
          <w:sz w:val="28"/>
          <w:szCs w:val="28"/>
        </w:rPr>
        <w:t>направлениях</w:t>
      </w:r>
      <w:proofErr w:type="gram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по акватории Волгоградского водохранилища на протяжении 4 667 м.</w:t>
      </w:r>
    </w:p>
    <w:p w:rsidR="00A43B6B" w:rsidRPr="00A00916" w:rsidRDefault="00A43B6B" w:rsidP="00670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6B">
        <w:rPr>
          <w:rFonts w:ascii="Times New Roman" w:hAnsi="Times New Roman" w:cs="Times New Roman"/>
          <w:b/>
          <w:sz w:val="28"/>
          <w:szCs w:val="28"/>
        </w:rPr>
        <w:t xml:space="preserve">17. От точки У-1 до точки А-1 граница проходит по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смежеству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A43B6B">
        <w:rPr>
          <w:rFonts w:ascii="Times New Roman" w:hAnsi="Times New Roman" w:cs="Times New Roman"/>
          <w:b/>
          <w:sz w:val="28"/>
          <w:szCs w:val="28"/>
        </w:rPr>
        <w:t>Энгельсским</w:t>
      </w:r>
      <w:proofErr w:type="spellEnd"/>
      <w:r w:rsidRPr="00A43B6B">
        <w:rPr>
          <w:rFonts w:ascii="Times New Roman" w:hAnsi="Times New Roman" w:cs="Times New Roman"/>
          <w:b/>
          <w:sz w:val="28"/>
          <w:szCs w:val="28"/>
        </w:rPr>
        <w:t xml:space="preserve"> муниципальным районом по акватории Волгоградского водохранилища на протяжении </w:t>
      </w:r>
      <w:r w:rsidRPr="00A00916">
        <w:rPr>
          <w:rFonts w:ascii="Times New Roman" w:hAnsi="Times New Roman" w:cs="Times New Roman"/>
          <w:b/>
          <w:sz w:val="28"/>
          <w:szCs w:val="28"/>
        </w:rPr>
        <w:t>29 7</w:t>
      </w:r>
      <w:r w:rsidR="00A00916" w:rsidRPr="00A00916">
        <w:rPr>
          <w:rFonts w:ascii="Times New Roman" w:hAnsi="Times New Roman" w:cs="Times New Roman"/>
          <w:b/>
          <w:sz w:val="28"/>
          <w:szCs w:val="28"/>
        </w:rPr>
        <w:t>3</w:t>
      </w:r>
      <w:r w:rsidRPr="00A00916">
        <w:rPr>
          <w:rFonts w:ascii="Times New Roman" w:hAnsi="Times New Roman" w:cs="Times New Roman"/>
          <w:b/>
          <w:sz w:val="28"/>
          <w:szCs w:val="28"/>
        </w:rPr>
        <w:t>0 м.</w:t>
      </w:r>
      <w:r w:rsidR="00A65932" w:rsidRPr="00A009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0069" w:rsidRDefault="00030C99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Статья 7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A6686" w:rsidRPr="00437851" w:rsidRDefault="000A6686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37851">
        <w:rPr>
          <w:rFonts w:ascii="Times New Roman" w:eastAsia="Times New Roman" w:hAnsi="Times New Roman" w:cs="Times New Roman"/>
          <w:sz w:val="28"/>
        </w:rPr>
        <w:t xml:space="preserve">Внести в </w:t>
      </w:r>
      <w:bookmarkStart w:id="4" w:name="_Hlk65856895"/>
      <w:r w:rsidRPr="00437851">
        <w:rPr>
          <w:rFonts w:ascii="Times New Roman" w:eastAsia="Times New Roman" w:hAnsi="Times New Roman" w:cs="Times New Roman"/>
          <w:sz w:val="28"/>
        </w:rPr>
        <w:t>Закон Саратовской о</w:t>
      </w:r>
      <w:r w:rsidR="00437851">
        <w:rPr>
          <w:rFonts w:ascii="Times New Roman" w:eastAsia="Times New Roman" w:hAnsi="Times New Roman" w:cs="Times New Roman"/>
          <w:sz w:val="28"/>
        </w:rPr>
        <w:t>бласти от 29 декабря 2004 года №</w:t>
      </w:r>
      <w:r w:rsidRPr="00437851">
        <w:rPr>
          <w:rFonts w:ascii="Times New Roman" w:eastAsia="Times New Roman" w:hAnsi="Times New Roman" w:cs="Times New Roman"/>
          <w:sz w:val="28"/>
        </w:rPr>
        <w:t xml:space="preserve"> 113-ЗСО </w:t>
      </w:r>
      <w:bookmarkEnd w:id="4"/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437851">
        <w:rPr>
          <w:rFonts w:ascii="Times New Roman" w:eastAsia="Times New Roman" w:hAnsi="Times New Roman" w:cs="Times New Roman"/>
          <w:sz w:val="28"/>
        </w:rPr>
        <w:t>О муниципальных образованиях, входящих в состав Саратовского муниципального района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Pr="00437851">
        <w:rPr>
          <w:rFonts w:ascii="Times New Roman" w:eastAsia="Times New Roman" w:hAnsi="Times New Roman" w:cs="Times New Roman"/>
          <w:sz w:val="28"/>
        </w:rPr>
        <w:t xml:space="preserve"> (с изменениями от 20 февраля 2012 года </w:t>
      </w:r>
      <w:r w:rsidR="00437851">
        <w:rPr>
          <w:rFonts w:ascii="Times New Roman" w:eastAsia="Times New Roman" w:hAnsi="Times New Roman" w:cs="Times New Roman"/>
          <w:sz w:val="28"/>
        </w:rPr>
        <w:t>№</w:t>
      </w:r>
      <w:r w:rsidRPr="00437851">
        <w:rPr>
          <w:rFonts w:ascii="Times New Roman" w:eastAsia="Times New Roman" w:hAnsi="Times New Roman" w:cs="Times New Roman"/>
          <w:sz w:val="28"/>
        </w:rPr>
        <w:t xml:space="preserve"> 20-ЗСО, 25 апреля 2014 года </w:t>
      </w:r>
      <w:r w:rsidR="00437851">
        <w:rPr>
          <w:rFonts w:ascii="Times New Roman" w:eastAsia="Times New Roman" w:hAnsi="Times New Roman" w:cs="Times New Roman"/>
          <w:sz w:val="28"/>
        </w:rPr>
        <w:t>№</w:t>
      </w:r>
      <w:r w:rsidRPr="00437851">
        <w:rPr>
          <w:rFonts w:ascii="Times New Roman" w:eastAsia="Times New Roman" w:hAnsi="Times New Roman" w:cs="Times New Roman"/>
          <w:sz w:val="28"/>
        </w:rPr>
        <w:t xml:space="preserve"> 46-ЗСО, 3 ноября 2015 года </w:t>
      </w:r>
      <w:r w:rsidR="00437851">
        <w:rPr>
          <w:rFonts w:ascii="Times New Roman" w:eastAsia="Times New Roman" w:hAnsi="Times New Roman" w:cs="Times New Roman"/>
          <w:sz w:val="28"/>
        </w:rPr>
        <w:t>№</w:t>
      </w:r>
      <w:r w:rsidR="00EB3467">
        <w:rPr>
          <w:rFonts w:ascii="Times New Roman" w:eastAsia="Times New Roman" w:hAnsi="Times New Roman" w:cs="Times New Roman"/>
          <w:sz w:val="28"/>
        </w:rPr>
        <w:t xml:space="preserve"> 143-ЗСО, 31 мая 2017 </w:t>
      </w:r>
      <w:r w:rsidRPr="00437851">
        <w:rPr>
          <w:rFonts w:ascii="Times New Roman" w:eastAsia="Times New Roman" w:hAnsi="Times New Roman" w:cs="Times New Roman"/>
          <w:sz w:val="28"/>
        </w:rPr>
        <w:t xml:space="preserve">года </w:t>
      </w:r>
      <w:r w:rsidR="00437851">
        <w:rPr>
          <w:rFonts w:ascii="Times New Roman" w:eastAsia="Times New Roman" w:hAnsi="Times New Roman" w:cs="Times New Roman"/>
          <w:sz w:val="28"/>
        </w:rPr>
        <w:t>№</w:t>
      </w:r>
      <w:r w:rsidRPr="00437851">
        <w:rPr>
          <w:rFonts w:ascii="Times New Roman" w:eastAsia="Times New Roman" w:hAnsi="Times New Roman" w:cs="Times New Roman"/>
          <w:sz w:val="28"/>
        </w:rPr>
        <w:t xml:space="preserve"> 39-ЗСО, 26 ноября 2019 года </w:t>
      </w:r>
      <w:r w:rsidR="00437851">
        <w:rPr>
          <w:rFonts w:ascii="Times New Roman" w:eastAsia="Times New Roman" w:hAnsi="Times New Roman" w:cs="Times New Roman"/>
          <w:sz w:val="28"/>
        </w:rPr>
        <w:t>№</w:t>
      </w:r>
      <w:r w:rsidRPr="00437851">
        <w:rPr>
          <w:rFonts w:ascii="Times New Roman" w:eastAsia="Times New Roman" w:hAnsi="Times New Roman" w:cs="Times New Roman"/>
          <w:sz w:val="28"/>
        </w:rPr>
        <w:t xml:space="preserve"> 125-ЗСО</w:t>
      </w:r>
      <w:r w:rsidR="006C6841" w:rsidRPr="00437851">
        <w:rPr>
          <w:rFonts w:ascii="Times New Roman" w:eastAsia="Times New Roman" w:hAnsi="Times New Roman" w:cs="Times New Roman"/>
          <w:sz w:val="28"/>
        </w:rPr>
        <w:t xml:space="preserve">, 15 декабря 2020 года </w:t>
      </w:r>
      <w:r w:rsidR="000D0C88">
        <w:rPr>
          <w:rFonts w:ascii="Times New Roman" w:eastAsia="Times New Roman" w:hAnsi="Times New Roman" w:cs="Times New Roman"/>
          <w:sz w:val="28"/>
        </w:rPr>
        <w:br/>
      </w:r>
      <w:r w:rsidR="006C6841" w:rsidRPr="00437851">
        <w:rPr>
          <w:rFonts w:ascii="Times New Roman" w:eastAsia="Times New Roman" w:hAnsi="Times New Roman" w:cs="Times New Roman"/>
          <w:sz w:val="28"/>
        </w:rPr>
        <w:t>№ 163-ЗСО</w:t>
      </w:r>
      <w:r w:rsidRPr="00437851">
        <w:rPr>
          <w:rFonts w:ascii="Times New Roman" w:eastAsia="Times New Roman" w:hAnsi="Times New Roman" w:cs="Times New Roman"/>
          <w:sz w:val="28"/>
        </w:rPr>
        <w:t>) следующие изменения:</w:t>
      </w:r>
      <w:proofErr w:type="gramEnd"/>
    </w:p>
    <w:p w:rsidR="000A6686" w:rsidRPr="00437851" w:rsidRDefault="000A6686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851">
        <w:rPr>
          <w:rFonts w:ascii="Times New Roman" w:eastAsia="Times New Roman" w:hAnsi="Times New Roman" w:cs="Times New Roman"/>
          <w:sz w:val="28"/>
        </w:rPr>
        <w:t>1) в статье 1:</w:t>
      </w:r>
    </w:p>
    <w:p w:rsidR="000A6686" w:rsidRPr="00437851" w:rsidRDefault="000A6686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851">
        <w:rPr>
          <w:rFonts w:ascii="Times New Roman" w:eastAsia="Times New Roman" w:hAnsi="Times New Roman" w:cs="Times New Roman"/>
          <w:sz w:val="28"/>
        </w:rPr>
        <w:t xml:space="preserve">пункт </w:t>
      </w:r>
      <w:r w:rsidR="00437851">
        <w:rPr>
          <w:rFonts w:ascii="Times New Roman" w:eastAsia="Times New Roman" w:hAnsi="Times New Roman" w:cs="Times New Roman"/>
          <w:sz w:val="28"/>
        </w:rPr>
        <w:t>9</w:t>
      </w:r>
      <w:r w:rsidRPr="00437851">
        <w:rPr>
          <w:rFonts w:ascii="Times New Roman" w:eastAsia="Times New Roman" w:hAnsi="Times New Roman" w:cs="Times New Roman"/>
          <w:sz w:val="28"/>
        </w:rPr>
        <w:t xml:space="preserve"> признать утратившим силу;</w:t>
      </w:r>
    </w:p>
    <w:p w:rsidR="000A6686" w:rsidRPr="00437851" w:rsidRDefault="000A6686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851">
        <w:rPr>
          <w:rFonts w:ascii="Times New Roman" w:eastAsia="Times New Roman" w:hAnsi="Times New Roman" w:cs="Times New Roman"/>
          <w:sz w:val="28"/>
        </w:rPr>
        <w:t xml:space="preserve">пункт </w:t>
      </w:r>
      <w:r w:rsidR="00437851">
        <w:rPr>
          <w:rFonts w:ascii="Times New Roman" w:eastAsia="Times New Roman" w:hAnsi="Times New Roman" w:cs="Times New Roman"/>
          <w:sz w:val="28"/>
        </w:rPr>
        <w:t xml:space="preserve">10 </w:t>
      </w:r>
      <w:r w:rsidRPr="00437851">
        <w:rPr>
          <w:rFonts w:ascii="Times New Roman" w:eastAsia="Times New Roman" w:hAnsi="Times New Roman" w:cs="Times New Roman"/>
          <w:sz w:val="28"/>
        </w:rPr>
        <w:t>признать утратившим силу;</w:t>
      </w:r>
    </w:p>
    <w:p w:rsidR="00A65932" w:rsidRPr="00437851" w:rsidRDefault="00A65932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437851">
        <w:rPr>
          <w:rFonts w:ascii="Times New Roman" w:eastAsia="Times New Roman" w:hAnsi="Times New Roman" w:cs="Times New Roman"/>
          <w:sz w:val="28"/>
        </w:rPr>
        <w:t xml:space="preserve">) в разделе </w:t>
      </w:r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D82F06">
        <w:rPr>
          <w:rFonts w:ascii="Times New Roman" w:eastAsia="Times New Roman" w:hAnsi="Times New Roman" w:cs="Times New Roman"/>
          <w:sz w:val="28"/>
        </w:rPr>
        <w:t xml:space="preserve"> </w:t>
      </w:r>
      <w:r w:rsidRPr="00437851">
        <w:rPr>
          <w:rFonts w:ascii="Times New Roman" w:eastAsia="Times New Roman" w:hAnsi="Times New Roman" w:cs="Times New Roman"/>
          <w:sz w:val="28"/>
        </w:rPr>
        <w:t>приложения</w:t>
      </w:r>
      <w:r w:rsidRPr="00D82F06">
        <w:rPr>
          <w:rFonts w:ascii="Times New Roman" w:eastAsia="Times New Roman" w:hAnsi="Times New Roman" w:cs="Times New Roman"/>
          <w:sz w:val="28"/>
        </w:rPr>
        <w:t xml:space="preserve"> 7</w:t>
      </w:r>
      <w:r w:rsidRPr="00437851">
        <w:rPr>
          <w:rFonts w:ascii="Times New Roman" w:eastAsia="Times New Roman" w:hAnsi="Times New Roman" w:cs="Times New Roman"/>
          <w:sz w:val="28"/>
        </w:rPr>
        <w:t>:</w:t>
      </w:r>
    </w:p>
    <w:p w:rsidR="00A65932" w:rsidRPr="00437851" w:rsidRDefault="00A65932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851">
        <w:rPr>
          <w:rFonts w:ascii="Times New Roman" w:eastAsia="Times New Roman" w:hAnsi="Times New Roman" w:cs="Times New Roman"/>
          <w:sz w:val="28"/>
        </w:rPr>
        <w:lastRenderedPageBreak/>
        <w:t xml:space="preserve">в абзаце </w:t>
      </w:r>
      <w:r>
        <w:rPr>
          <w:rFonts w:ascii="Times New Roman" w:eastAsia="Times New Roman" w:hAnsi="Times New Roman" w:cs="Times New Roman"/>
          <w:sz w:val="28"/>
        </w:rPr>
        <w:t xml:space="preserve">шестьдесят восьмом </w:t>
      </w:r>
      <w:r w:rsidRPr="00437851">
        <w:rPr>
          <w:rFonts w:ascii="Times New Roman" w:eastAsia="Times New Roman" w:hAnsi="Times New Roman" w:cs="Times New Roman"/>
          <w:sz w:val="28"/>
        </w:rPr>
        <w:t xml:space="preserve">слова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bookmarkStart w:id="5" w:name="_Hlk65856961"/>
      <w:proofErr w:type="spellStart"/>
      <w:r>
        <w:rPr>
          <w:rFonts w:ascii="Times New Roman" w:eastAsia="Times New Roman" w:hAnsi="Times New Roman" w:cs="Times New Roman"/>
          <w:sz w:val="28"/>
        </w:rPr>
        <w:t>Синеньским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муниципальным образованием</w:t>
      </w:r>
      <w:bookmarkEnd w:id="5"/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437851">
        <w:rPr>
          <w:rFonts w:ascii="Times New Roman" w:eastAsia="Times New Roman" w:hAnsi="Times New Roman" w:cs="Times New Roman"/>
          <w:sz w:val="28"/>
        </w:rPr>
        <w:t xml:space="preserve">муниципальным образованием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Pr="00437851">
        <w:rPr>
          <w:rFonts w:ascii="Times New Roman" w:eastAsia="Times New Roman" w:hAnsi="Times New Roman" w:cs="Times New Roman"/>
          <w:sz w:val="28"/>
        </w:rPr>
        <w:t>;</w:t>
      </w:r>
    </w:p>
    <w:p w:rsidR="00A65932" w:rsidRPr="00437851" w:rsidRDefault="00A65932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37851">
        <w:rPr>
          <w:rFonts w:ascii="Times New Roman" w:eastAsia="Times New Roman" w:hAnsi="Times New Roman" w:cs="Times New Roman"/>
          <w:sz w:val="28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</w:rPr>
        <w:t xml:space="preserve">семьдесят третьем </w:t>
      </w:r>
      <w:r w:rsidRPr="00437851">
        <w:rPr>
          <w:rFonts w:ascii="Times New Roman" w:eastAsia="Times New Roman" w:hAnsi="Times New Roman" w:cs="Times New Roman"/>
          <w:sz w:val="28"/>
        </w:rPr>
        <w:t xml:space="preserve">слова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bookmarkStart w:id="6" w:name="_Hlk65856982"/>
      <w:proofErr w:type="spellStart"/>
      <w:r>
        <w:rPr>
          <w:rFonts w:ascii="Times New Roman" w:eastAsia="Times New Roman" w:hAnsi="Times New Roman" w:cs="Times New Roman"/>
          <w:sz w:val="28"/>
        </w:rPr>
        <w:t>Рыбушанским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муниципальным образованием</w:t>
      </w:r>
      <w:bookmarkEnd w:id="6"/>
      <w:r w:rsidR="000D0C88">
        <w:rPr>
          <w:rFonts w:ascii="Times New Roman" w:eastAsia="Times New Roman" w:hAnsi="Times New Roman" w:cs="Times New Roman"/>
          <w:sz w:val="28"/>
        </w:rPr>
        <w:t>»</w:t>
      </w:r>
      <w:r w:rsidRPr="00437851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437851">
        <w:rPr>
          <w:rFonts w:ascii="Times New Roman" w:eastAsia="Times New Roman" w:hAnsi="Times New Roman" w:cs="Times New Roman"/>
          <w:sz w:val="28"/>
        </w:rPr>
        <w:t xml:space="preserve">муниципальным образованием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437851"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="00C1140D">
        <w:rPr>
          <w:rFonts w:ascii="Times New Roman" w:eastAsia="Times New Roman" w:hAnsi="Times New Roman" w:cs="Times New Roman"/>
          <w:sz w:val="28"/>
        </w:rPr>
        <w:t>;</w:t>
      </w:r>
    </w:p>
    <w:p w:rsidR="000A6686" w:rsidRPr="00437851" w:rsidRDefault="00A65932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A6686" w:rsidRPr="00437851">
        <w:rPr>
          <w:rFonts w:ascii="Times New Roman" w:eastAsia="Times New Roman" w:hAnsi="Times New Roman" w:cs="Times New Roman"/>
          <w:sz w:val="28"/>
        </w:rPr>
        <w:t xml:space="preserve">) приложение </w:t>
      </w:r>
      <w:r w:rsidR="00437851">
        <w:rPr>
          <w:rFonts w:ascii="Times New Roman" w:eastAsia="Times New Roman" w:hAnsi="Times New Roman" w:cs="Times New Roman"/>
          <w:sz w:val="28"/>
        </w:rPr>
        <w:t xml:space="preserve">9 </w:t>
      </w:r>
      <w:r w:rsidR="000A6686" w:rsidRPr="00437851">
        <w:rPr>
          <w:rFonts w:ascii="Times New Roman" w:eastAsia="Times New Roman" w:hAnsi="Times New Roman" w:cs="Times New Roman"/>
          <w:sz w:val="28"/>
        </w:rPr>
        <w:t>признать утратившим силу;</w:t>
      </w:r>
    </w:p>
    <w:p w:rsidR="000A6686" w:rsidRPr="00437851" w:rsidRDefault="00A65932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A6686" w:rsidRPr="00437851">
        <w:rPr>
          <w:rFonts w:ascii="Times New Roman" w:eastAsia="Times New Roman" w:hAnsi="Times New Roman" w:cs="Times New Roman"/>
          <w:sz w:val="28"/>
        </w:rPr>
        <w:t xml:space="preserve">) приложение </w:t>
      </w:r>
      <w:r w:rsidR="00437851">
        <w:rPr>
          <w:rFonts w:ascii="Times New Roman" w:eastAsia="Times New Roman" w:hAnsi="Times New Roman" w:cs="Times New Roman"/>
          <w:sz w:val="28"/>
        </w:rPr>
        <w:t xml:space="preserve">10 </w:t>
      </w:r>
      <w:r w:rsidR="000A6686" w:rsidRPr="00437851">
        <w:rPr>
          <w:rFonts w:ascii="Times New Roman" w:eastAsia="Times New Roman" w:hAnsi="Times New Roman" w:cs="Times New Roman"/>
          <w:sz w:val="28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31BAB" w:rsidRPr="00231BAB" w:rsidRDefault="00231BAB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65932" w:rsidRDefault="00231BAB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561310">
        <w:rPr>
          <w:rFonts w:ascii="Times New Roman" w:eastAsia="Times New Roman" w:hAnsi="Times New Roman" w:cs="Times New Roman"/>
          <w:b/>
          <w:i/>
          <w:sz w:val="28"/>
        </w:rPr>
        <w:t xml:space="preserve">Статья </w:t>
      </w:r>
      <w:bookmarkStart w:id="7" w:name="_GoBack"/>
      <w:bookmarkEnd w:id="7"/>
      <w:r w:rsidR="00561310" w:rsidRPr="00495C23">
        <w:rPr>
          <w:rFonts w:ascii="Times New Roman" w:eastAsia="Times New Roman" w:hAnsi="Times New Roman" w:cs="Times New Roman"/>
          <w:b/>
          <w:i/>
          <w:sz w:val="28"/>
        </w:rPr>
        <w:t>8</w:t>
      </w:r>
    </w:p>
    <w:p w:rsidR="00F10103" w:rsidRPr="00495C23" w:rsidRDefault="00F10103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10103" w:rsidRDefault="00F10103" w:rsidP="00F10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Закон вступает в силу через десять дней после дня его официального опубликования.</w:t>
      </w: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012A" w:rsidRDefault="0067012A" w:rsidP="0067012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0F0069" w:rsidRDefault="00441330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pict>
          <v:rect id="_x0000_s1026" style="position:absolute;left:0;text-align:left;margin-left:232.2pt;margin-top:-23.7pt;width:23.25pt;height:19.5pt;z-index:251658240" stroked="f"/>
        </w:pict>
      </w:r>
      <w:r w:rsidR="00030C99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BD77D0" w:rsidRDefault="00030C99" w:rsidP="0067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проекту закона Саратовской области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 w:rsidR="00BD77D0">
        <w:rPr>
          <w:rFonts w:ascii="Times New Roman" w:eastAsia="Times New Roman" w:hAnsi="Times New Roman" w:cs="Times New Roman"/>
          <w:b/>
          <w:sz w:val="28"/>
        </w:rPr>
        <w:t xml:space="preserve">О преобразовании </w:t>
      </w:r>
      <w:proofErr w:type="spellStart"/>
      <w:r w:rsidR="00BD77D0">
        <w:rPr>
          <w:rFonts w:ascii="Times New Roman" w:eastAsia="Times New Roman" w:hAnsi="Times New Roman" w:cs="Times New Roman"/>
          <w:b/>
          <w:sz w:val="28"/>
        </w:rPr>
        <w:t>Рыбушанского</w:t>
      </w:r>
      <w:proofErr w:type="spellEnd"/>
      <w:r w:rsidR="00BD77D0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образования, </w:t>
      </w:r>
      <w:proofErr w:type="spellStart"/>
      <w:r w:rsidR="00BD77D0">
        <w:rPr>
          <w:rFonts w:ascii="Times New Roman" w:eastAsia="Times New Roman" w:hAnsi="Times New Roman" w:cs="Times New Roman"/>
          <w:b/>
          <w:sz w:val="28"/>
        </w:rPr>
        <w:t>Синеньского</w:t>
      </w:r>
      <w:proofErr w:type="spellEnd"/>
      <w:r w:rsidR="00BD77D0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 w:rsidR="00BD77D0">
        <w:rPr>
          <w:rFonts w:ascii="Times New Roman" w:eastAsia="Times New Roman" w:hAnsi="Times New Roman" w:cs="Times New Roman"/>
          <w:b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  <w:r w:rsidR="00BD77D0">
        <w:rPr>
          <w:rFonts w:ascii="Times New Roman" w:eastAsia="Times New Roman" w:hAnsi="Times New Roman" w:cs="Times New Roman"/>
          <w:b/>
          <w:sz w:val="28"/>
        </w:rPr>
        <w:t xml:space="preserve"> и внесении изменений в некоторые </w:t>
      </w:r>
      <w:r w:rsidR="003F4B07" w:rsidRPr="003F4B07">
        <w:rPr>
          <w:rFonts w:ascii="Times New Roman" w:eastAsia="Times New Roman" w:hAnsi="Times New Roman" w:cs="Times New Roman"/>
          <w:b/>
          <w:sz w:val="28"/>
        </w:rPr>
        <w:t xml:space="preserve">законодательные акты </w:t>
      </w:r>
      <w:r w:rsidR="00BD77D0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Проект закона Саратовской области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="00BD77D0" w:rsidRPr="00BD77D0">
        <w:rPr>
          <w:rFonts w:ascii="Times New Roman" w:eastAsia="Times New Roman" w:hAnsi="Times New Roman" w:cs="Times New Roman"/>
          <w:sz w:val="28"/>
        </w:rPr>
        <w:t xml:space="preserve">О преобразовании </w:t>
      </w:r>
      <w:proofErr w:type="spellStart"/>
      <w:r w:rsidR="00BD77D0" w:rsidRPr="00BD77D0">
        <w:rPr>
          <w:rFonts w:ascii="Times New Roman" w:eastAsia="Times New Roman" w:hAnsi="Times New Roman" w:cs="Times New Roman"/>
          <w:sz w:val="28"/>
        </w:rPr>
        <w:t>Рыбушанского</w:t>
      </w:r>
      <w:proofErr w:type="spellEnd"/>
      <w:r w:rsidR="00BD77D0" w:rsidRPr="00BD77D0"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  <w:proofErr w:type="spellStart"/>
      <w:r w:rsidR="00BD77D0" w:rsidRPr="00BD77D0"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 w:rsidR="00BD77D0" w:rsidRPr="00BD77D0">
        <w:rPr>
          <w:rFonts w:ascii="Times New Roman" w:eastAsia="Times New Roman" w:hAnsi="Times New Roman" w:cs="Times New Roman"/>
          <w:sz w:val="28"/>
        </w:rPr>
        <w:t xml:space="preserve"> 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="00BD77D0" w:rsidRPr="00BD77D0"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="00BD77D0" w:rsidRPr="00BD77D0">
        <w:rPr>
          <w:rFonts w:ascii="Times New Roman" w:eastAsia="Times New Roman" w:hAnsi="Times New Roman" w:cs="Times New Roman"/>
          <w:sz w:val="28"/>
        </w:rPr>
        <w:t xml:space="preserve"> и внесении изменений в некоторые </w:t>
      </w:r>
      <w:r w:rsidR="003F4B07" w:rsidRPr="003F4B07">
        <w:rPr>
          <w:rFonts w:ascii="Times New Roman" w:eastAsia="Times New Roman" w:hAnsi="Times New Roman" w:cs="Times New Roman"/>
          <w:sz w:val="28"/>
        </w:rPr>
        <w:t xml:space="preserve">законодательные акты </w:t>
      </w:r>
      <w:r w:rsidR="00BD77D0" w:rsidRPr="00BD77D0">
        <w:rPr>
          <w:rFonts w:ascii="Times New Roman" w:eastAsia="Times New Roman" w:hAnsi="Times New Roman" w:cs="Times New Roman"/>
          <w:sz w:val="28"/>
        </w:rPr>
        <w:t>Саратовской области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подготовлен в соответствии со стат</w:t>
      </w:r>
      <w:r w:rsidR="0067012A">
        <w:rPr>
          <w:rFonts w:ascii="Times New Roman" w:eastAsia="Times New Roman" w:hAnsi="Times New Roman" w:cs="Times New Roman"/>
          <w:sz w:val="28"/>
        </w:rPr>
        <w:t>ьей 13 Федерального закона от 6 </w:t>
      </w:r>
      <w:r>
        <w:rPr>
          <w:rFonts w:ascii="Times New Roman" w:eastAsia="Times New Roman" w:hAnsi="Times New Roman" w:cs="Times New Roman"/>
          <w:sz w:val="28"/>
        </w:rPr>
        <w:t xml:space="preserve">октября 2003 года № 131-ФЗ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="0067012A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Преобразование муниципальных образований осуществляется по инициативе органов местного самоуправления </w:t>
      </w:r>
      <w:proofErr w:type="spellStart"/>
      <w:r w:rsidR="00BD77D0">
        <w:rPr>
          <w:rFonts w:ascii="Times New Roman" w:eastAsia="Times New Roman" w:hAnsi="Times New Roman" w:cs="Times New Roman"/>
          <w:sz w:val="28"/>
        </w:rPr>
        <w:t>Рыбушанского</w:t>
      </w:r>
      <w:proofErr w:type="spellEnd"/>
      <w:r w:rsidR="00BD77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образования, </w:t>
      </w:r>
      <w:proofErr w:type="spellStart"/>
      <w:r w:rsidR="00BD77D0"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 w:rsidR="00BD77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Саратовского муниципального района Саратовской области</w:t>
      </w:r>
      <w:r w:rsidR="00BD77D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выраженной представительным органом каждого муниципального образования.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7012A" w:rsidRDefault="0067012A" w:rsidP="0067012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0F0069" w:rsidRDefault="00441330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pict>
          <v:rect id="_x0000_s1027" style="position:absolute;left:0;text-align:left;margin-left:232.2pt;margin-top:-25.95pt;width:23.25pt;height:19.5pt;z-index:251659264" stroked="f"/>
        </w:pict>
      </w:r>
      <w:r w:rsidR="00030C99"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0F0069" w:rsidRDefault="00030C99" w:rsidP="00670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Законов Саратовской области и иных нормативных правовых актов органов государственной власти Саратовской области, подлежащих признанию утратившими силу, приостановлению, изменению или принятию в связи с приня</w:t>
      </w:r>
      <w:r w:rsidR="00BD77D0">
        <w:rPr>
          <w:rFonts w:ascii="Times New Roman" w:eastAsia="Times New Roman" w:hAnsi="Times New Roman" w:cs="Times New Roman"/>
          <w:b/>
          <w:sz w:val="28"/>
        </w:rPr>
        <w:t xml:space="preserve">тием закона Саратовской области </w:t>
      </w:r>
      <w:r w:rsidR="0067012A">
        <w:rPr>
          <w:rFonts w:ascii="Times New Roman" w:eastAsia="Times New Roman" w:hAnsi="Times New Roman" w:cs="Times New Roman"/>
          <w:b/>
          <w:sz w:val="28"/>
        </w:rPr>
        <w:br/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 w:rsidR="00BD77D0">
        <w:rPr>
          <w:rFonts w:ascii="Times New Roman" w:eastAsia="Times New Roman" w:hAnsi="Times New Roman" w:cs="Times New Roman"/>
          <w:b/>
          <w:sz w:val="28"/>
        </w:rPr>
        <w:t xml:space="preserve">О преобразовании </w:t>
      </w:r>
      <w:proofErr w:type="spellStart"/>
      <w:r w:rsidR="00BD77D0">
        <w:rPr>
          <w:rFonts w:ascii="Times New Roman" w:eastAsia="Times New Roman" w:hAnsi="Times New Roman" w:cs="Times New Roman"/>
          <w:b/>
          <w:sz w:val="28"/>
        </w:rPr>
        <w:t>Рыбушанского</w:t>
      </w:r>
      <w:proofErr w:type="spellEnd"/>
      <w:r w:rsidR="00BD77D0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образования, </w:t>
      </w:r>
      <w:proofErr w:type="spellStart"/>
      <w:r w:rsidR="00BD77D0">
        <w:rPr>
          <w:rFonts w:ascii="Times New Roman" w:eastAsia="Times New Roman" w:hAnsi="Times New Roman" w:cs="Times New Roman"/>
          <w:b/>
          <w:sz w:val="28"/>
        </w:rPr>
        <w:t>Синеньского</w:t>
      </w:r>
      <w:proofErr w:type="spellEnd"/>
      <w:r w:rsidR="00BD77D0"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 w:rsidR="00BD77D0">
        <w:rPr>
          <w:rFonts w:ascii="Times New Roman" w:eastAsia="Times New Roman" w:hAnsi="Times New Roman" w:cs="Times New Roman"/>
          <w:b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  <w:r w:rsidR="00BD77D0">
        <w:rPr>
          <w:rFonts w:ascii="Times New Roman" w:eastAsia="Times New Roman" w:hAnsi="Times New Roman" w:cs="Times New Roman"/>
          <w:b/>
          <w:sz w:val="28"/>
        </w:rPr>
        <w:t xml:space="preserve"> и внесении изменений в некоторые </w:t>
      </w:r>
      <w:r w:rsidR="003F4B07" w:rsidRPr="003F4B07">
        <w:rPr>
          <w:rFonts w:ascii="Times New Roman" w:eastAsia="Times New Roman" w:hAnsi="Times New Roman" w:cs="Times New Roman"/>
          <w:b/>
          <w:sz w:val="28"/>
        </w:rPr>
        <w:t xml:space="preserve">законодательные акты </w:t>
      </w:r>
      <w:r w:rsidR="00BD77D0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  <w:proofErr w:type="gramEnd"/>
    </w:p>
    <w:p w:rsidR="000F0069" w:rsidRDefault="000F006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C73D1" w:rsidRDefault="00030C99" w:rsidP="006701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Принятие проекта Закона Саратовской области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="00BD77D0" w:rsidRPr="00BD77D0">
        <w:rPr>
          <w:rFonts w:ascii="Times New Roman" w:eastAsia="Times New Roman" w:hAnsi="Times New Roman" w:cs="Times New Roman"/>
          <w:sz w:val="28"/>
        </w:rPr>
        <w:t xml:space="preserve">О преобразовании </w:t>
      </w:r>
      <w:proofErr w:type="spellStart"/>
      <w:r w:rsidR="00BD77D0" w:rsidRPr="00BD77D0">
        <w:rPr>
          <w:rFonts w:ascii="Times New Roman" w:eastAsia="Times New Roman" w:hAnsi="Times New Roman" w:cs="Times New Roman"/>
          <w:sz w:val="28"/>
        </w:rPr>
        <w:t>Рыбушанского</w:t>
      </w:r>
      <w:proofErr w:type="spellEnd"/>
      <w:r w:rsidR="00BD77D0" w:rsidRPr="00BD77D0"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  <w:proofErr w:type="spellStart"/>
      <w:r w:rsidR="00BD77D0" w:rsidRPr="00BD77D0"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 w:rsidR="00BD77D0" w:rsidRPr="00BD77D0">
        <w:rPr>
          <w:rFonts w:ascii="Times New Roman" w:eastAsia="Times New Roman" w:hAnsi="Times New Roman" w:cs="Times New Roman"/>
          <w:sz w:val="28"/>
        </w:rPr>
        <w:t xml:space="preserve"> 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="00BD77D0" w:rsidRPr="00BD77D0"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="00BD77D0" w:rsidRPr="00BD77D0">
        <w:rPr>
          <w:rFonts w:ascii="Times New Roman" w:eastAsia="Times New Roman" w:hAnsi="Times New Roman" w:cs="Times New Roman"/>
          <w:sz w:val="28"/>
        </w:rPr>
        <w:t xml:space="preserve"> и внесении изменений в некоторые </w:t>
      </w:r>
      <w:r w:rsidR="003F4B07" w:rsidRPr="003F4B07">
        <w:rPr>
          <w:rFonts w:ascii="Times New Roman" w:eastAsia="Times New Roman" w:hAnsi="Times New Roman" w:cs="Times New Roman"/>
          <w:sz w:val="28"/>
        </w:rPr>
        <w:t>законодательные акты</w:t>
      </w:r>
      <w:r w:rsidR="00BD77D0" w:rsidRPr="00BD77D0">
        <w:rPr>
          <w:rFonts w:ascii="Times New Roman" w:eastAsia="Times New Roman" w:hAnsi="Times New Roman" w:cs="Times New Roman"/>
          <w:sz w:val="28"/>
        </w:rPr>
        <w:t xml:space="preserve"> Саратовской области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потребует внесения изменений в Закон Саратовской области </w:t>
      </w:r>
      <w:r w:rsidR="00AC73D1">
        <w:rPr>
          <w:rFonts w:ascii="Times New Roman" w:eastAsia="Times New Roman" w:hAnsi="Times New Roman" w:cs="Times New Roman"/>
          <w:sz w:val="28"/>
        </w:rPr>
        <w:t xml:space="preserve">от </w:t>
      </w:r>
      <w:r w:rsidR="00AC73D1">
        <w:rPr>
          <w:rFonts w:ascii="Times New Roman" w:hAnsi="Times New Roman" w:cs="Times New Roman"/>
          <w:sz w:val="28"/>
          <w:szCs w:val="28"/>
        </w:rPr>
        <w:t>6 марта 2000 года № 18-ЗСО</w:t>
      </w:r>
      <w:r w:rsidR="00AC73D1">
        <w:rPr>
          <w:rFonts w:ascii="Times New Roman" w:eastAsia="Times New Roman" w:hAnsi="Times New Roman" w:cs="Times New Roman"/>
          <w:sz w:val="28"/>
        </w:rPr>
        <w:t xml:space="preserve"> </w:t>
      </w:r>
      <w:r w:rsidR="003F4B07">
        <w:rPr>
          <w:rFonts w:ascii="Times New Roman" w:eastAsia="Times New Roman" w:hAnsi="Times New Roman" w:cs="Times New Roman"/>
          <w:sz w:val="28"/>
        </w:rPr>
        <w:br/>
      </w:r>
      <w:r w:rsidR="000D0C88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создании должностей мировых судей и судебных участков в Саратовской области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="00AC73D1">
        <w:rPr>
          <w:rFonts w:ascii="Times New Roman" w:eastAsia="Times New Roman" w:hAnsi="Times New Roman" w:cs="Times New Roman"/>
          <w:sz w:val="28"/>
        </w:rPr>
        <w:t>, постановление Правительства Саратовской об</w:t>
      </w:r>
      <w:r w:rsidR="0067012A">
        <w:rPr>
          <w:rFonts w:ascii="Times New Roman" w:eastAsia="Times New Roman" w:hAnsi="Times New Roman" w:cs="Times New Roman"/>
          <w:sz w:val="28"/>
        </w:rPr>
        <w:t>ласти от</w:t>
      </w:r>
      <w:proofErr w:type="gramEnd"/>
      <w:r w:rsidR="0067012A">
        <w:rPr>
          <w:rFonts w:ascii="Times New Roman" w:eastAsia="Times New Roman" w:hAnsi="Times New Roman" w:cs="Times New Roman"/>
          <w:sz w:val="28"/>
        </w:rPr>
        <w:t xml:space="preserve"> 29 октября 2015 года № </w:t>
      </w:r>
      <w:r w:rsidR="00AC73D1">
        <w:rPr>
          <w:rFonts w:ascii="Times New Roman" w:eastAsia="Times New Roman" w:hAnsi="Times New Roman" w:cs="Times New Roman"/>
          <w:sz w:val="28"/>
        </w:rPr>
        <w:t xml:space="preserve">545-П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="00AC73D1">
        <w:rPr>
          <w:rFonts w:ascii="Times New Roman" w:eastAsia="Times New Roman" w:hAnsi="Times New Roman" w:cs="Times New Roman"/>
          <w:sz w:val="28"/>
        </w:rPr>
        <w:t>Об утверждении реестра административно-территориального деления Саратовской области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="00AC73D1">
        <w:rPr>
          <w:rFonts w:ascii="Times New Roman" w:eastAsia="Times New Roman" w:hAnsi="Times New Roman" w:cs="Times New Roman"/>
          <w:sz w:val="28"/>
        </w:rPr>
        <w:t>.</w:t>
      </w: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67012A" w:rsidRDefault="0067012A" w:rsidP="0067012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0F0069" w:rsidRDefault="00441330" w:rsidP="006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lastRenderedPageBreak/>
        <w:pict>
          <v:rect id="_x0000_s1029" style="position:absolute;left:0;text-align:left;margin-left:229.9pt;margin-top:-26pt;width:23.25pt;height:19.5pt;z-index:251660288" stroked="f"/>
        </w:pict>
      </w:r>
      <w:r w:rsidR="00030C99">
        <w:rPr>
          <w:rFonts w:ascii="Times New Roman" w:eastAsia="Times New Roman" w:hAnsi="Times New Roman" w:cs="Times New Roman"/>
          <w:b/>
          <w:sz w:val="28"/>
        </w:rPr>
        <w:t xml:space="preserve">ФИНАНСОВО-ЭКОНОМИЧЕСКОЕ ОБОСНОВАНИЕ </w:t>
      </w: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проекту проекта закона Саратовской области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 xml:space="preserve">О преобразовании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Рыбушанского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Синеньского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и внесении изменений в некоторые </w:t>
      </w:r>
      <w:r w:rsidR="003F4B07" w:rsidRPr="003F4B07">
        <w:rPr>
          <w:rFonts w:ascii="Times New Roman" w:eastAsia="Times New Roman" w:hAnsi="Times New Roman" w:cs="Times New Roman"/>
          <w:b/>
          <w:sz w:val="28"/>
        </w:rPr>
        <w:t xml:space="preserve">законодательные акты </w:t>
      </w:r>
      <w:r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  <w:r w:rsidR="000D0C88">
        <w:rPr>
          <w:rFonts w:ascii="Times New Roman" w:eastAsia="Times New Roman" w:hAnsi="Times New Roman" w:cs="Times New Roman"/>
          <w:b/>
          <w:sz w:val="28"/>
        </w:rPr>
        <w:t>»</w:t>
      </w:r>
    </w:p>
    <w:p w:rsidR="000F0069" w:rsidRDefault="000F0069" w:rsidP="006701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0069" w:rsidRDefault="000F0069" w:rsidP="006701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0F0069" w:rsidRDefault="00030C99" w:rsidP="0067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Принятие проекта Закона Саратовской области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030C99">
        <w:rPr>
          <w:rFonts w:ascii="Times New Roman" w:eastAsia="Times New Roman" w:hAnsi="Times New Roman" w:cs="Times New Roman"/>
          <w:sz w:val="28"/>
        </w:rPr>
        <w:t xml:space="preserve">О преобразовании </w:t>
      </w:r>
      <w:proofErr w:type="spellStart"/>
      <w:r w:rsidRPr="00030C99">
        <w:rPr>
          <w:rFonts w:ascii="Times New Roman" w:eastAsia="Times New Roman" w:hAnsi="Times New Roman" w:cs="Times New Roman"/>
          <w:sz w:val="28"/>
        </w:rPr>
        <w:t>Рыбушанского</w:t>
      </w:r>
      <w:proofErr w:type="spellEnd"/>
      <w:r w:rsidRPr="00030C99"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  <w:proofErr w:type="spellStart"/>
      <w:r w:rsidRPr="00030C99">
        <w:rPr>
          <w:rFonts w:ascii="Times New Roman" w:eastAsia="Times New Roman" w:hAnsi="Times New Roman" w:cs="Times New Roman"/>
          <w:sz w:val="28"/>
        </w:rPr>
        <w:t>Синеньского</w:t>
      </w:r>
      <w:proofErr w:type="spellEnd"/>
      <w:r w:rsidRPr="00030C99">
        <w:rPr>
          <w:rFonts w:ascii="Times New Roman" w:eastAsia="Times New Roman" w:hAnsi="Times New Roman" w:cs="Times New Roman"/>
          <w:sz w:val="28"/>
        </w:rPr>
        <w:t xml:space="preserve"> муниципального образования Саратовского муниципального района Саратовской области, муниципального образования </w:t>
      </w:r>
      <w:r w:rsidR="000D0C88">
        <w:rPr>
          <w:rFonts w:ascii="Times New Roman" w:eastAsia="Times New Roman" w:hAnsi="Times New Roman" w:cs="Times New Roman"/>
          <w:sz w:val="28"/>
        </w:rPr>
        <w:t>«</w:t>
      </w:r>
      <w:r w:rsidRPr="00030C99">
        <w:rPr>
          <w:rFonts w:ascii="Times New Roman" w:eastAsia="Times New Roman" w:hAnsi="Times New Roman" w:cs="Times New Roman"/>
          <w:sz w:val="28"/>
        </w:rPr>
        <w:t>Город Саратов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 w:rsidRPr="00030C99">
        <w:rPr>
          <w:rFonts w:ascii="Times New Roman" w:eastAsia="Times New Roman" w:hAnsi="Times New Roman" w:cs="Times New Roman"/>
          <w:sz w:val="28"/>
        </w:rPr>
        <w:t xml:space="preserve"> и внесении изменений в некоторые </w:t>
      </w:r>
      <w:r w:rsidR="003F4B07" w:rsidRPr="003F4B07">
        <w:rPr>
          <w:rFonts w:ascii="Times New Roman" w:eastAsia="Times New Roman" w:hAnsi="Times New Roman" w:cs="Times New Roman"/>
          <w:sz w:val="28"/>
        </w:rPr>
        <w:t>законодательные акты</w:t>
      </w:r>
      <w:r w:rsidRPr="00030C99">
        <w:rPr>
          <w:rFonts w:ascii="Times New Roman" w:eastAsia="Times New Roman" w:hAnsi="Times New Roman" w:cs="Times New Roman"/>
          <w:sz w:val="28"/>
        </w:rPr>
        <w:t xml:space="preserve"> Саратовской области</w:t>
      </w:r>
      <w:r w:rsidR="000D0C88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не потребует выделения дополнительных средств областного бюджета. </w:t>
      </w:r>
    </w:p>
    <w:p w:rsidR="000F0069" w:rsidRDefault="000F0069" w:rsidP="006701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sectPr w:rsidR="000F0069" w:rsidSect="0067012A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30" w:rsidRDefault="00F30930" w:rsidP="000D0C88">
      <w:pPr>
        <w:spacing w:after="0" w:line="240" w:lineRule="auto"/>
      </w:pPr>
      <w:r>
        <w:separator/>
      </w:r>
    </w:p>
  </w:endnote>
  <w:endnote w:type="continuationSeparator" w:id="0">
    <w:p w:rsidR="00F30930" w:rsidRDefault="00F30930" w:rsidP="000D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30" w:rsidRDefault="00F30930" w:rsidP="000D0C88">
      <w:pPr>
        <w:spacing w:after="0" w:line="240" w:lineRule="auto"/>
      </w:pPr>
      <w:r>
        <w:separator/>
      </w:r>
    </w:p>
  </w:footnote>
  <w:footnote w:type="continuationSeparator" w:id="0">
    <w:p w:rsidR="00F30930" w:rsidRDefault="00F30930" w:rsidP="000D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38985"/>
      <w:docPartObj>
        <w:docPartGallery w:val="Page Numbers (Top of Page)"/>
        <w:docPartUnique/>
      </w:docPartObj>
    </w:sdtPr>
    <w:sdtContent>
      <w:p w:rsidR="00F30930" w:rsidRDefault="00441330" w:rsidP="000D0C88">
        <w:pPr>
          <w:pStyle w:val="a5"/>
          <w:jc w:val="center"/>
        </w:pPr>
        <w:r w:rsidRPr="0067012A">
          <w:rPr>
            <w:rFonts w:ascii="Times New Roman" w:hAnsi="Times New Roman" w:cs="Times New Roman"/>
          </w:rPr>
          <w:fldChar w:fldCharType="begin"/>
        </w:r>
        <w:r w:rsidR="00F30930" w:rsidRPr="0067012A">
          <w:rPr>
            <w:rFonts w:ascii="Times New Roman" w:hAnsi="Times New Roman" w:cs="Times New Roman"/>
          </w:rPr>
          <w:instrText xml:space="preserve"> PAGE   \* MERGEFORMAT </w:instrText>
        </w:r>
        <w:r w:rsidRPr="0067012A">
          <w:rPr>
            <w:rFonts w:ascii="Times New Roman" w:hAnsi="Times New Roman" w:cs="Times New Roman"/>
          </w:rPr>
          <w:fldChar w:fldCharType="separate"/>
        </w:r>
        <w:r w:rsidR="00B8722B">
          <w:rPr>
            <w:rFonts w:ascii="Times New Roman" w:hAnsi="Times New Roman" w:cs="Times New Roman"/>
            <w:noProof/>
          </w:rPr>
          <w:t>12</w:t>
        </w:r>
        <w:r w:rsidRPr="0067012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BAC"/>
    <w:multiLevelType w:val="hybridMultilevel"/>
    <w:tmpl w:val="F684B272"/>
    <w:lvl w:ilvl="0" w:tplc="0F023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DC4AC4"/>
    <w:multiLevelType w:val="multilevel"/>
    <w:tmpl w:val="465458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42711CAA"/>
    <w:multiLevelType w:val="hybridMultilevel"/>
    <w:tmpl w:val="45486580"/>
    <w:lvl w:ilvl="0" w:tplc="5E0C582E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995C9F"/>
    <w:multiLevelType w:val="hybridMultilevel"/>
    <w:tmpl w:val="D3DEA3D6"/>
    <w:lvl w:ilvl="0" w:tplc="466E7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B05CC9"/>
    <w:multiLevelType w:val="hybridMultilevel"/>
    <w:tmpl w:val="E3B40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3EED"/>
    <w:multiLevelType w:val="hybridMultilevel"/>
    <w:tmpl w:val="7E7E2A80"/>
    <w:lvl w:ilvl="0" w:tplc="20104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0069"/>
    <w:rsid w:val="00030C99"/>
    <w:rsid w:val="00037233"/>
    <w:rsid w:val="000A6686"/>
    <w:rsid w:val="000D0C88"/>
    <w:rsid w:val="000F0069"/>
    <w:rsid w:val="000F0F04"/>
    <w:rsid w:val="0018731C"/>
    <w:rsid w:val="001E1B92"/>
    <w:rsid w:val="00231BAB"/>
    <w:rsid w:val="003A0037"/>
    <w:rsid w:val="003F4B07"/>
    <w:rsid w:val="00437851"/>
    <w:rsid w:val="00441330"/>
    <w:rsid w:val="00495C23"/>
    <w:rsid w:val="004C78C6"/>
    <w:rsid w:val="004D1711"/>
    <w:rsid w:val="005133F2"/>
    <w:rsid w:val="00561310"/>
    <w:rsid w:val="005763FB"/>
    <w:rsid w:val="00624374"/>
    <w:rsid w:val="0067012A"/>
    <w:rsid w:val="00671D1E"/>
    <w:rsid w:val="0069231C"/>
    <w:rsid w:val="006C6841"/>
    <w:rsid w:val="006E495E"/>
    <w:rsid w:val="006E69D6"/>
    <w:rsid w:val="00831519"/>
    <w:rsid w:val="00953C82"/>
    <w:rsid w:val="00954BD9"/>
    <w:rsid w:val="009A2255"/>
    <w:rsid w:val="00A00916"/>
    <w:rsid w:val="00A27140"/>
    <w:rsid w:val="00A43B6B"/>
    <w:rsid w:val="00A65932"/>
    <w:rsid w:val="00A74154"/>
    <w:rsid w:val="00AC6C02"/>
    <w:rsid w:val="00AC73D1"/>
    <w:rsid w:val="00B36166"/>
    <w:rsid w:val="00B8722B"/>
    <w:rsid w:val="00BD77D0"/>
    <w:rsid w:val="00C1140D"/>
    <w:rsid w:val="00D82F06"/>
    <w:rsid w:val="00DE05E1"/>
    <w:rsid w:val="00EB3467"/>
    <w:rsid w:val="00F10103"/>
    <w:rsid w:val="00F30930"/>
    <w:rsid w:val="00F344BD"/>
    <w:rsid w:val="00F74EEB"/>
    <w:rsid w:val="00FC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0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6B"/>
    <w:pPr>
      <w:ind w:left="720"/>
      <w:contextualSpacing/>
    </w:pPr>
  </w:style>
  <w:style w:type="paragraph" w:customStyle="1" w:styleId="ConsPlusNormal">
    <w:name w:val="ConsPlusNormal"/>
    <w:rsid w:val="00A43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A43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88"/>
  </w:style>
  <w:style w:type="paragraph" w:styleId="a7">
    <w:name w:val="footer"/>
    <w:basedOn w:val="a"/>
    <w:link w:val="a8"/>
    <w:uiPriority w:val="99"/>
    <w:semiHidden/>
    <w:unhideWhenUsed/>
    <w:rsid w:val="000D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C88"/>
  </w:style>
  <w:style w:type="character" w:customStyle="1" w:styleId="30">
    <w:name w:val="Заголовок 3 Знак"/>
    <w:basedOn w:val="a0"/>
    <w:link w:val="3"/>
    <w:uiPriority w:val="9"/>
    <w:semiHidden/>
    <w:rsid w:val="003A0037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6B"/>
    <w:pPr>
      <w:ind w:left="720"/>
      <w:contextualSpacing/>
    </w:pPr>
  </w:style>
  <w:style w:type="paragraph" w:customStyle="1" w:styleId="ConsPlusNormal">
    <w:name w:val="ConsPlusNormal"/>
    <w:rsid w:val="00A43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A43B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785C-B528-4B6E-9605-E028D168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Н.Н.</dc:creator>
  <cp:lastModifiedBy>info</cp:lastModifiedBy>
  <cp:revision>2</cp:revision>
  <cp:lastPrinted>2021-03-11T07:33:00Z</cp:lastPrinted>
  <dcterms:created xsi:type="dcterms:W3CDTF">2021-03-11T08:49:00Z</dcterms:created>
  <dcterms:modified xsi:type="dcterms:W3CDTF">2021-03-11T08:49:00Z</dcterms:modified>
</cp:coreProperties>
</file>