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74" w:rsidRPr="00EA6674" w:rsidRDefault="00EA6674" w:rsidP="00EA6674">
      <w:pPr>
        <w:jc w:val="right"/>
        <w:rPr>
          <w:szCs w:val="28"/>
        </w:rPr>
      </w:pPr>
      <w:r w:rsidRPr="00EA6674">
        <w:rPr>
          <w:szCs w:val="28"/>
        </w:rPr>
        <w:t>Проект</w:t>
      </w:r>
    </w:p>
    <w:p w:rsidR="00EA6674" w:rsidRPr="00EA6674" w:rsidRDefault="00EA6674" w:rsidP="00EA6674">
      <w:pPr>
        <w:keepNext/>
        <w:jc w:val="center"/>
        <w:outlineLvl w:val="0"/>
        <w:rPr>
          <w:szCs w:val="28"/>
        </w:rPr>
      </w:pPr>
    </w:p>
    <w:p w:rsidR="00EA6674" w:rsidRPr="00EA6674" w:rsidRDefault="00EA6674" w:rsidP="00EA6674">
      <w:pPr>
        <w:rPr>
          <w:szCs w:val="28"/>
        </w:rPr>
      </w:pPr>
    </w:p>
    <w:p w:rsidR="00EA6674" w:rsidRPr="00EA6674" w:rsidRDefault="00EA6674" w:rsidP="00EA6674">
      <w:pPr>
        <w:keepNext/>
        <w:jc w:val="center"/>
        <w:outlineLvl w:val="0"/>
        <w:rPr>
          <w:b/>
          <w:szCs w:val="28"/>
        </w:rPr>
      </w:pPr>
      <w:r w:rsidRPr="00EA6674">
        <w:rPr>
          <w:b/>
          <w:szCs w:val="28"/>
        </w:rPr>
        <w:t>САРАТОВСКАЯ ГОРОДСКАЯ ДУМА</w:t>
      </w:r>
    </w:p>
    <w:p w:rsidR="00EA6674" w:rsidRPr="00EA6674" w:rsidRDefault="00EA6674" w:rsidP="00EA6674">
      <w:pPr>
        <w:keepNext/>
        <w:jc w:val="center"/>
        <w:outlineLvl w:val="0"/>
        <w:rPr>
          <w:b/>
          <w:szCs w:val="28"/>
        </w:rPr>
      </w:pPr>
    </w:p>
    <w:p w:rsidR="00EA6674" w:rsidRPr="00EA6674" w:rsidRDefault="00EA6674" w:rsidP="00EA6674">
      <w:pPr>
        <w:keepNext/>
        <w:jc w:val="center"/>
        <w:outlineLvl w:val="0"/>
        <w:rPr>
          <w:b/>
          <w:szCs w:val="28"/>
        </w:rPr>
      </w:pPr>
      <w:r w:rsidRPr="00EA6674">
        <w:rPr>
          <w:b/>
          <w:szCs w:val="28"/>
        </w:rPr>
        <w:t>РЕШЕНИЕ</w:t>
      </w:r>
    </w:p>
    <w:p w:rsidR="00EA6674" w:rsidRPr="00EA6674" w:rsidRDefault="00EA6674" w:rsidP="00EA6674">
      <w:pPr>
        <w:jc w:val="center"/>
        <w:rPr>
          <w:szCs w:val="28"/>
        </w:rPr>
      </w:pPr>
    </w:p>
    <w:p w:rsidR="00EA6674" w:rsidRPr="00EA6674" w:rsidRDefault="00EA6674" w:rsidP="00EA6674">
      <w:pPr>
        <w:rPr>
          <w:szCs w:val="28"/>
        </w:rPr>
      </w:pPr>
      <w:r w:rsidRPr="00EA6674">
        <w:rPr>
          <w:szCs w:val="28"/>
        </w:rPr>
        <w:t xml:space="preserve">____________№__________                                                                                  </w:t>
      </w:r>
    </w:p>
    <w:p w:rsidR="00EA6674" w:rsidRPr="00EA6674" w:rsidRDefault="00EA6674" w:rsidP="00EA6674">
      <w:pPr>
        <w:rPr>
          <w:szCs w:val="28"/>
        </w:rPr>
      </w:pPr>
    </w:p>
    <w:p w:rsidR="00EA6674" w:rsidRPr="00EA6674" w:rsidRDefault="00EA6674" w:rsidP="00EA6674">
      <w:pPr>
        <w:jc w:val="center"/>
        <w:rPr>
          <w:szCs w:val="28"/>
        </w:rPr>
      </w:pPr>
      <w:r w:rsidRPr="00EA6674">
        <w:rPr>
          <w:szCs w:val="28"/>
        </w:rPr>
        <w:t>г. Саратов</w:t>
      </w:r>
    </w:p>
    <w:p w:rsidR="00EA6674" w:rsidRPr="00EA6674" w:rsidRDefault="00EA6674" w:rsidP="00EA6674">
      <w:pPr>
        <w:rPr>
          <w:szCs w:val="28"/>
        </w:rPr>
      </w:pPr>
    </w:p>
    <w:p w:rsidR="00EA6674" w:rsidRPr="00EA6674" w:rsidRDefault="00EA6674" w:rsidP="00EA6674">
      <w:pPr>
        <w:rPr>
          <w:b/>
          <w:szCs w:val="28"/>
        </w:rPr>
      </w:pPr>
    </w:p>
    <w:p w:rsidR="00974CE1" w:rsidRDefault="002477B2" w:rsidP="00EA6674">
      <w:pPr>
        <w:jc w:val="both"/>
      </w:pPr>
      <w:r>
        <w:t>О Положении о постоянной комиссии по бюджетно-финансовым вопросам, экономике, использованию муниципальной собственности, местным налогам и сборам</w:t>
      </w:r>
    </w:p>
    <w:p w:rsidR="00974CE1" w:rsidRDefault="00974CE1" w:rsidP="0051757E">
      <w:pPr>
        <w:ind w:firstLine="709"/>
        <w:jc w:val="both"/>
      </w:pPr>
    </w:p>
    <w:p w:rsidR="00EA6674" w:rsidRDefault="00EA6674" w:rsidP="0051757E">
      <w:pPr>
        <w:ind w:firstLine="709"/>
        <w:jc w:val="both"/>
      </w:pPr>
    </w:p>
    <w:p w:rsidR="0051757E" w:rsidRDefault="0051757E" w:rsidP="0051757E">
      <w:pPr>
        <w:ind w:firstLine="709"/>
        <w:jc w:val="both"/>
      </w:pPr>
      <w:r>
        <w:t xml:space="preserve">В соответствии со статьей </w:t>
      </w:r>
      <w:r w:rsidR="007015E1">
        <w:t>29</w:t>
      </w:r>
      <w:r>
        <w:t xml:space="preserve"> Устава муниципального образования «Город Саратов» </w:t>
      </w:r>
    </w:p>
    <w:p w:rsidR="00EA6674" w:rsidRDefault="00EA6674" w:rsidP="00EA6674">
      <w:pPr>
        <w:pStyle w:val="a3"/>
        <w:ind w:left="0" w:right="-2" w:firstLine="0"/>
      </w:pPr>
    </w:p>
    <w:p w:rsidR="0051757E" w:rsidRDefault="0051757E" w:rsidP="00EA6674">
      <w:pPr>
        <w:pStyle w:val="a3"/>
        <w:ind w:left="0" w:right="-2" w:firstLine="0"/>
      </w:pPr>
      <w:r>
        <w:t xml:space="preserve">Саратовская городская Дума </w:t>
      </w:r>
    </w:p>
    <w:p w:rsidR="00EA6674" w:rsidRDefault="00EA6674" w:rsidP="00EA6674">
      <w:pPr>
        <w:pStyle w:val="a3"/>
        <w:ind w:left="0" w:firstLine="0"/>
      </w:pPr>
    </w:p>
    <w:p w:rsidR="0051757E" w:rsidRDefault="0051757E" w:rsidP="00EA6674">
      <w:pPr>
        <w:pStyle w:val="a3"/>
        <w:ind w:left="0" w:firstLine="0"/>
      </w:pPr>
      <w:r>
        <w:t>РЕШИЛА:</w:t>
      </w:r>
    </w:p>
    <w:p w:rsidR="00EA6674" w:rsidRDefault="00EA6674" w:rsidP="00746DD2">
      <w:pPr>
        <w:ind w:firstLine="709"/>
        <w:jc w:val="both"/>
      </w:pPr>
    </w:p>
    <w:p w:rsidR="004A5C3A" w:rsidRDefault="00F65B51" w:rsidP="004A5C3A">
      <w:pPr>
        <w:ind w:firstLine="708"/>
        <w:jc w:val="both"/>
      </w:pPr>
      <w:r>
        <w:t xml:space="preserve">1. </w:t>
      </w:r>
      <w:r w:rsidR="004A5C3A">
        <w:t xml:space="preserve">Принять Положение о постоянной комиссии </w:t>
      </w:r>
      <w:r w:rsidR="004A5C3A">
        <w:t>по бюджетно-финансовым вопросам, экономике, использованию муниципальной собственности, местным налогам и сборам</w:t>
      </w:r>
      <w:r w:rsidR="004A5C3A">
        <w:t xml:space="preserve"> (прилагается).</w:t>
      </w:r>
    </w:p>
    <w:p w:rsidR="00D25507" w:rsidRDefault="00D25507" w:rsidP="004A5C3A">
      <w:pPr>
        <w:ind w:firstLine="708"/>
        <w:jc w:val="both"/>
      </w:pPr>
      <w:r>
        <w:t>2. Считать утратившим силу решение Саратовской городской Думы от 15.07.2003 № 36-337</w:t>
      </w:r>
      <w:r w:rsidR="004A2679">
        <w:t xml:space="preserve"> «О</w:t>
      </w:r>
      <w:r w:rsidR="004A2679" w:rsidRPr="004A2679">
        <w:t xml:space="preserve"> </w:t>
      </w:r>
      <w:r w:rsidR="004A2679">
        <w:t>Положении о постоянной комиссии по бюджетно-финансовым вопросам, экономике, использованию муниципальной собственности, местным налогам и сборам</w:t>
      </w:r>
      <w:r w:rsidR="00F65B51">
        <w:t>»</w:t>
      </w:r>
      <w:r w:rsidR="004A2679">
        <w:t>.</w:t>
      </w:r>
    </w:p>
    <w:p w:rsidR="00040355" w:rsidRDefault="004A2679" w:rsidP="00EB6677">
      <w:pPr>
        <w:ind w:firstLine="709"/>
        <w:jc w:val="both"/>
      </w:pPr>
      <w:r>
        <w:t>3</w:t>
      </w:r>
      <w:r w:rsidR="00537986">
        <w:t>. Настоящее решение вступает в силу со дня его официального опубликования.</w:t>
      </w:r>
    </w:p>
    <w:p w:rsidR="00EA6674" w:rsidRDefault="00EA6674" w:rsidP="00EA6674">
      <w:pPr>
        <w:ind w:left="5760"/>
        <w:rPr>
          <w:b/>
          <w:color w:val="000000"/>
          <w:szCs w:val="28"/>
        </w:rPr>
      </w:pPr>
    </w:p>
    <w:p w:rsidR="004850A7" w:rsidRPr="00EA6674" w:rsidRDefault="004850A7" w:rsidP="00EA6674">
      <w:pPr>
        <w:ind w:left="5760"/>
        <w:rPr>
          <w:b/>
          <w:color w:val="000000"/>
          <w:szCs w:val="28"/>
        </w:rPr>
      </w:pPr>
      <w:bookmarkStart w:id="0" w:name="_GoBack"/>
      <w:bookmarkEnd w:id="0"/>
    </w:p>
    <w:p w:rsidR="00EA6674" w:rsidRDefault="00EA6674" w:rsidP="0089247E">
      <w:pPr>
        <w:ind w:left="5760"/>
        <w:rPr>
          <w:color w:val="000000"/>
          <w:szCs w:val="28"/>
        </w:rPr>
      </w:pPr>
      <w:r w:rsidRPr="00EA6674">
        <w:rPr>
          <w:color w:val="000000"/>
          <w:szCs w:val="28"/>
        </w:rPr>
        <w:t xml:space="preserve">Проект внесен </w:t>
      </w:r>
      <w:r w:rsidR="00537986">
        <w:rPr>
          <w:color w:val="000000"/>
          <w:szCs w:val="28"/>
        </w:rPr>
        <w:t xml:space="preserve">депутатом </w:t>
      </w:r>
    </w:p>
    <w:p w:rsidR="00537986" w:rsidRDefault="00537986" w:rsidP="0089247E">
      <w:pPr>
        <w:ind w:left="5760"/>
        <w:rPr>
          <w:color w:val="000000"/>
          <w:szCs w:val="28"/>
        </w:rPr>
      </w:pPr>
      <w:r>
        <w:rPr>
          <w:color w:val="000000"/>
          <w:szCs w:val="28"/>
        </w:rPr>
        <w:t>Саратовской городской Думы</w:t>
      </w:r>
    </w:p>
    <w:p w:rsidR="00837E9D" w:rsidRDefault="000A3327" w:rsidP="00210D21">
      <w:pPr>
        <w:ind w:left="5760"/>
        <w:rPr>
          <w:color w:val="000000"/>
          <w:szCs w:val="28"/>
        </w:rPr>
      </w:pPr>
      <w:r>
        <w:rPr>
          <w:color w:val="000000"/>
          <w:szCs w:val="28"/>
        </w:rPr>
        <w:t>А.Г. Беловым</w:t>
      </w: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p w:rsidR="00A151AD" w:rsidRDefault="00A151AD" w:rsidP="00210D21">
      <w:pPr>
        <w:ind w:left="5760"/>
        <w:rPr>
          <w:color w:val="000000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A151AD" w:rsidRPr="00A151AD" w:rsidTr="00A151AD">
        <w:trPr>
          <w:cantSplit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1AD" w:rsidRPr="00A151AD" w:rsidRDefault="00A151AD" w:rsidP="00A151AD">
            <w:pPr>
              <w:ind w:left="6379"/>
              <w:rPr>
                <w:rFonts w:eastAsiaTheme="minorHAnsi" w:cstheme="minorBidi"/>
                <w:szCs w:val="28"/>
                <w:lang w:eastAsia="en-US"/>
              </w:rPr>
            </w:pPr>
            <w:r w:rsidRPr="00A151AD">
              <w:rPr>
                <w:rFonts w:eastAsiaTheme="minorHAnsi" w:cstheme="minorBidi"/>
                <w:szCs w:val="28"/>
                <w:lang w:eastAsia="en-US"/>
              </w:rPr>
              <w:t xml:space="preserve">Приложение </w:t>
            </w:r>
          </w:p>
        </w:tc>
      </w:tr>
      <w:tr w:rsidR="00A151AD" w:rsidRPr="00A151AD" w:rsidTr="00A151AD">
        <w:trPr>
          <w:cantSplit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1AD" w:rsidRPr="00A151AD" w:rsidRDefault="00A151AD" w:rsidP="00A151AD">
            <w:pPr>
              <w:ind w:left="6379"/>
              <w:rPr>
                <w:rFonts w:eastAsiaTheme="minorHAnsi" w:cstheme="minorBidi"/>
                <w:szCs w:val="28"/>
                <w:lang w:eastAsia="en-US"/>
              </w:rPr>
            </w:pPr>
            <w:proofErr w:type="gramStart"/>
            <w:r w:rsidRPr="00A151AD">
              <w:rPr>
                <w:rFonts w:eastAsiaTheme="minorHAnsi" w:cstheme="minorBidi"/>
                <w:szCs w:val="28"/>
                <w:lang w:eastAsia="en-US"/>
              </w:rPr>
              <w:t>к</w:t>
            </w:r>
            <w:proofErr w:type="gramEnd"/>
            <w:r w:rsidRPr="00A151AD">
              <w:rPr>
                <w:rFonts w:eastAsiaTheme="minorHAnsi" w:cstheme="minorBidi"/>
                <w:szCs w:val="28"/>
                <w:lang w:eastAsia="en-US"/>
              </w:rPr>
              <w:t xml:space="preserve"> решению Саратовской</w:t>
            </w:r>
            <w:r w:rsidRPr="00A151AD">
              <w:rPr>
                <w:rFonts w:eastAsiaTheme="minorHAnsi" w:cstheme="minorBidi"/>
                <w:szCs w:val="28"/>
                <w:lang w:eastAsia="en-US"/>
              </w:rPr>
              <w:br/>
              <w:t>городской Думы</w:t>
            </w:r>
          </w:p>
        </w:tc>
      </w:tr>
      <w:tr w:rsidR="00A151AD" w:rsidRPr="00A151AD" w:rsidTr="00A151AD">
        <w:trPr>
          <w:cantSplit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1AD" w:rsidRPr="00A151AD" w:rsidRDefault="00A151AD" w:rsidP="00A151AD">
            <w:pPr>
              <w:ind w:left="6379"/>
              <w:rPr>
                <w:rFonts w:eastAsiaTheme="minorHAnsi" w:cstheme="minorBidi"/>
                <w:szCs w:val="28"/>
                <w:lang w:eastAsia="en-US"/>
              </w:rPr>
            </w:pPr>
            <w:proofErr w:type="gramStart"/>
            <w:r w:rsidRPr="00A151AD">
              <w:rPr>
                <w:rFonts w:eastAsiaTheme="minorHAnsi" w:cstheme="minorBidi"/>
                <w:szCs w:val="28"/>
                <w:lang w:eastAsia="en-US"/>
              </w:rPr>
              <w:t>от</w:t>
            </w:r>
            <w:proofErr w:type="gramEnd"/>
            <w:r w:rsidRPr="00A151AD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szCs w:val="28"/>
                <w:lang w:eastAsia="en-US"/>
              </w:rPr>
              <w:t>_________</w:t>
            </w:r>
            <w:r w:rsidRPr="00A151AD">
              <w:rPr>
                <w:rFonts w:eastAsiaTheme="minorHAnsi" w:cstheme="minorBidi"/>
                <w:szCs w:val="28"/>
                <w:lang w:eastAsia="en-US"/>
              </w:rPr>
              <w:t xml:space="preserve"> № </w:t>
            </w:r>
            <w:r>
              <w:rPr>
                <w:rFonts w:eastAsiaTheme="minorHAnsi" w:cstheme="minorBidi"/>
                <w:szCs w:val="28"/>
                <w:lang w:eastAsia="en-US"/>
              </w:rPr>
              <w:t>_______</w:t>
            </w:r>
            <w:r w:rsidRPr="00A151AD">
              <w:rPr>
                <w:rFonts w:eastAsiaTheme="minorHAnsi" w:cstheme="minorBidi"/>
                <w:szCs w:val="28"/>
                <w:lang w:eastAsia="en-US"/>
              </w:rPr>
              <w:t xml:space="preserve">     </w:t>
            </w:r>
          </w:p>
        </w:tc>
      </w:tr>
    </w:tbl>
    <w:p w:rsidR="00A151AD" w:rsidRDefault="00A151AD" w:rsidP="00210D21">
      <w:pPr>
        <w:ind w:left="5760"/>
        <w:rPr>
          <w:color w:val="000000"/>
          <w:szCs w:val="28"/>
        </w:rPr>
      </w:pPr>
    </w:p>
    <w:p w:rsidR="007D1B18" w:rsidRDefault="007D1B18" w:rsidP="007D1B18">
      <w:pPr>
        <w:ind w:firstLine="709"/>
        <w:rPr>
          <w:color w:val="000000"/>
          <w:szCs w:val="28"/>
        </w:rPr>
      </w:pPr>
    </w:p>
    <w:p w:rsidR="005F3504" w:rsidRPr="005F3504" w:rsidRDefault="005F3504" w:rsidP="004953D9">
      <w:pPr>
        <w:ind w:firstLine="709"/>
        <w:jc w:val="center"/>
        <w:rPr>
          <w:color w:val="000000"/>
          <w:szCs w:val="28"/>
        </w:rPr>
      </w:pPr>
      <w:r w:rsidRPr="005F3504">
        <w:rPr>
          <w:color w:val="000000"/>
          <w:szCs w:val="28"/>
        </w:rPr>
        <w:t>ПОЛОЖЕНИЕ</w:t>
      </w:r>
    </w:p>
    <w:p w:rsidR="005F3504" w:rsidRPr="005F3504" w:rsidRDefault="005F3504" w:rsidP="004953D9">
      <w:pPr>
        <w:ind w:firstLine="709"/>
        <w:jc w:val="center"/>
        <w:rPr>
          <w:color w:val="000000"/>
          <w:szCs w:val="28"/>
        </w:rPr>
      </w:pPr>
      <w:r w:rsidRPr="005F3504">
        <w:rPr>
          <w:color w:val="000000"/>
          <w:szCs w:val="28"/>
        </w:rPr>
        <w:t>О ПОСТОЯННОЙ КОМИССИИ ПО БЮДЖЕТНО-ФИНАНСОВЫМ ВОПРОСАМ,</w:t>
      </w:r>
    </w:p>
    <w:p w:rsidR="005F3504" w:rsidRPr="005F3504" w:rsidRDefault="005F3504" w:rsidP="004953D9">
      <w:pPr>
        <w:ind w:firstLine="709"/>
        <w:jc w:val="center"/>
        <w:rPr>
          <w:color w:val="000000"/>
          <w:szCs w:val="28"/>
        </w:rPr>
      </w:pPr>
      <w:r w:rsidRPr="005F3504">
        <w:rPr>
          <w:color w:val="000000"/>
          <w:szCs w:val="28"/>
        </w:rPr>
        <w:t>ЭКОНОМИКЕ, ИСПОЛЬЗОВАНИЮ МУНИЦИПАЛЬНОЙ СОБСТВЕННОСТИ,</w:t>
      </w:r>
    </w:p>
    <w:p w:rsidR="005F3504" w:rsidRPr="005F3504" w:rsidRDefault="005F3504" w:rsidP="004953D9">
      <w:pPr>
        <w:ind w:firstLine="709"/>
        <w:jc w:val="center"/>
        <w:rPr>
          <w:color w:val="000000"/>
          <w:szCs w:val="28"/>
        </w:rPr>
      </w:pPr>
      <w:r w:rsidRPr="005F3504">
        <w:rPr>
          <w:color w:val="000000"/>
          <w:szCs w:val="28"/>
        </w:rPr>
        <w:t>МЕСТНЫМ НАЛОГАМ И СБОРАМ</w:t>
      </w:r>
    </w:p>
    <w:p w:rsidR="005F3504" w:rsidRPr="005F3504" w:rsidRDefault="005F3504" w:rsidP="005F3504">
      <w:pPr>
        <w:ind w:firstLine="709"/>
        <w:rPr>
          <w:color w:val="000000"/>
          <w:szCs w:val="28"/>
        </w:rPr>
      </w:pPr>
    </w:p>
    <w:p w:rsidR="005F3504" w:rsidRPr="005F3504" w:rsidRDefault="005F3504" w:rsidP="004953D9">
      <w:pPr>
        <w:ind w:firstLine="709"/>
        <w:jc w:val="center"/>
        <w:rPr>
          <w:color w:val="000000"/>
          <w:szCs w:val="28"/>
        </w:rPr>
      </w:pPr>
      <w:r w:rsidRPr="005F3504">
        <w:rPr>
          <w:color w:val="000000"/>
          <w:szCs w:val="28"/>
        </w:rPr>
        <w:t>1. Общие положения</w:t>
      </w:r>
    </w:p>
    <w:p w:rsidR="005F3504" w:rsidRPr="005F3504" w:rsidRDefault="005F3504" w:rsidP="004953D9">
      <w:pPr>
        <w:ind w:firstLine="709"/>
        <w:jc w:val="center"/>
        <w:rPr>
          <w:color w:val="000000"/>
          <w:szCs w:val="28"/>
        </w:rPr>
      </w:pP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>1.1. Постоянная комиссия по бюджетно-финансовым вопросам, экономике, использованию муниципальной собственности, местным налогам и сборам (далее - Комиссия) является структурным подразделением Саратовской городской Думы (далее - Дума) и формируется из числа депутатов Думы на срок полномочий Думы.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 xml:space="preserve">1.2. Комиссия руководствуется в своей деятельности Конституцией Российской Федерации, законодательством Российской Федерации и Саратовской области, иными нормативными правовыми актами органов государственной власти Российской Федерации и Саратовской области, Уставом муниципального образования </w:t>
      </w:r>
      <w:r w:rsidR="00A3561B">
        <w:rPr>
          <w:color w:val="000000"/>
          <w:szCs w:val="28"/>
        </w:rPr>
        <w:t>«</w:t>
      </w:r>
      <w:r w:rsidRPr="005F3504">
        <w:rPr>
          <w:color w:val="000000"/>
          <w:szCs w:val="28"/>
        </w:rPr>
        <w:t>Город Саратов</w:t>
      </w:r>
      <w:r w:rsidR="00A3561B">
        <w:rPr>
          <w:color w:val="000000"/>
          <w:szCs w:val="28"/>
        </w:rPr>
        <w:t>»</w:t>
      </w:r>
      <w:r w:rsidRPr="005F3504">
        <w:rPr>
          <w:color w:val="000000"/>
          <w:szCs w:val="28"/>
        </w:rPr>
        <w:t>, решениями Думы.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>1.3. Комиссия ответственна перед Думой и подотчетна ей.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 xml:space="preserve">1.4. Комиссия строит свою работу на основе коллегиального, свободного обсуждения и решения вопросов, гласности и широкой инициативы членов комиссии, действует в сотрудничестве с органами государственной власти, администрацией муниципального образования </w:t>
      </w:r>
      <w:r w:rsidR="00A3561B">
        <w:rPr>
          <w:color w:val="000000"/>
          <w:szCs w:val="28"/>
        </w:rPr>
        <w:t>«</w:t>
      </w:r>
      <w:r w:rsidRPr="005F3504">
        <w:rPr>
          <w:color w:val="000000"/>
          <w:szCs w:val="28"/>
        </w:rPr>
        <w:t>Город Саратов</w:t>
      </w:r>
      <w:r w:rsidR="00A3561B">
        <w:rPr>
          <w:color w:val="000000"/>
          <w:szCs w:val="28"/>
        </w:rPr>
        <w:t>»</w:t>
      </w:r>
      <w:r w:rsidRPr="005F3504">
        <w:rPr>
          <w:color w:val="000000"/>
          <w:szCs w:val="28"/>
        </w:rPr>
        <w:t xml:space="preserve"> и ее структурными подразделениями, общественными организациями, политическими партиями и населением муниципального образования </w:t>
      </w:r>
      <w:r w:rsidR="008A6B69">
        <w:rPr>
          <w:color w:val="000000"/>
          <w:szCs w:val="28"/>
        </w:rPr>
        <w:t>«</w:t>
      </w:r>
      <w:r w:rsidRPr="005F3504">
        <w:rPr>
          <w:color w:val="000000"/>
          <w:szCs w:val="28"/>
        </w:rPr>
        <w:t>Город Саратов</w:t>
      </w:r>
      <w:r w:rsidR="008A6B69">
        <w:rPr>
          <w:color w:val="000000"/>
          <w:szCs w:val="28"/>
        </w:rPr>
        <w:t>»</w:t>
      </w:r>
      <w:r w:rsidR="00E7328B">
        <w:rPr>
          <w:color w:val="000000"/>
          <w:szCs w:val="28"/>
        </w:rPr>
        <w:t xml:space="preserve"> (далее – города)</w:t>
      </w:r>
      <w:r w:rsidRPr="005F3504">
        <w:rPr>
          <w:color w:val="000000"/>
          <w:szCs w:val="28"/>
        </w:rPr>
        <w:t>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 xml:space="preserve">1.5. Решения Комиссии оформляются протоколом. Порядок подготовки </w:t>
      </w:r>
      <w:proofErr w:type="gramStart"/>
      <w:r w:rsidRPr="005F3504">
        <w:rPr>
          <w:color w:val="000000"/>
          <w:szCs w:val="28"/>
        </w:rPr>
        <w:t>и</w:t>
      </w:r>
      <w:proofErr w:type="gramEnd"/>
      <w:r w:rsidRPr="005F3504">
        <w:rPr>
          <w:color w:val="000000"/>
          <w:szCs w:val="28"/>
        </w:rPr>
        <w:t xml:space="preserve"> оформления протокола определяется Регламентом Думы.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</w:p>
    <w:p w:rsidR="005F3504" w:rsidRPr="005F3504" w:rsidRDefault="005F3504" w:rsidP="000F70D0">
      <w:pPr>
        <w:ind w:firstLine="709"/>
        <w:jc w:val="center"/>
        <w:rPr>
          <w:color w:val="000000"/>
          <w:szCs w:val="28"/>
        </w:rPr>
      </w:pPr>
      <w:r w:rsidRPr="005F3504">
        <w:rPr>
          <w:color w:val="000000"/>
          <w:szCs w:val="28"/>
        </w:rPr>
        <w:t>2. Задачи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>2.1. Задачи Комиссии по вопросам, отнесенным к ее ведению: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>2.1.1. Осуществляет предварительное рассмотрение и подготовку проектов решений Думы.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>2.1.2. Организует проводимые Думой депутатские слушания.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t>2.1.3. Осуществляет контроль за исполнением решений Думы по вопросам своего ведения.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5F3504">
        <w:rPr>
          <w:color w:val="000000"/>
          <w:szCs w:val="28"/>
        </w:rPr>
        <w:lastRenderedPageBreak/>
        <w:t xml:space="preserve">2.1.4. Осуществляет в пределах компетенции Думы контроль за деятельностью </w:t>
      </w:r>
      <w:r w:rsidR="005624AC" w:rsidRPr="005624AC">
        <w:rPr>
          <w:color w:val="000000"/>
          <w:szCs w:val="28"/>
        </w:rPr>
        <w:t>должностных лиц местного самоуправления, структурных подразделений администрации города</w:t>
      </w:r>
      <w:r w:rsidRPr="005F3504">
        <w:rPr>
          <w:color w:val="000000"/>
          <w:szCs w:val="28"/>
        </w:rPr>
        <w:t xml:space="preserve"> </w:t>
      </w:r>
      <w:r w:rsidR="005624AC">
        <w:rPr>
          <w:color w:val="000000"/>
          <w:szCs w:val="28"/>
        </w:rPr>
        <w:t xml:space="preserve">в объеме, </w:t>
      </w:r>
      <w:r w:rsidRPr="005F3504">
        <w:rPr>
          <w:color w:val="000000"/>
          <w:szCs w:val="28"/>
        </w:rPr>
        <w:t>делегированном Думой.</w:t>
      </w:r>
    </w:p>
    <w:p w:rsidR="00F47C00" w:rsidRDefault="00F47C00" w:rsidP="004953D9">
      <w:pPr>
        <w:ind w:firstLine="709"/>
        <w:jc w:val="both"/>
        <w:rPr>
          <w:color w:val="000000"/>
          <w:szCs w:val="28"/>
        </w:rPr>
      </w:pPr>
    </w:p>
    <w:p w:rsidR="005F3504" w:rsidRPr="005F3504" w:rsidRDefault="005F3504" w:rsidP="00F47C00">
      <w:pPr>
        <w:ind w:firstLine="709"/>
        <w:jc w:val="center"/>
        <w:rPr>
          <w:color w:val="000000"/>
          <w:szCs w:val="28"/>
        </w:rPr>
      </w:pPr>
      <w:r w:rsidRPr="005F3504">
        <w:rPr>
          <w:color w:val="000000"/>
          <w:szCs w:val="28"/>
        </w:rPr>
        <w:t>3. Вопросы ведения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</w:p>
    <w:p w:rsidR="005B214A" w:rsidRPr="005B214A" w:rsidRDefault="005B214A" w:rsidP="005B214A">
      <w:pPr>
        <w:ind w:firstLine="709"/>
        <w:jc w:val="both"/>
        <w:rPr>
          <w:color w:val="000000"/>
          <w:szCs w:val="28"/>
        </w:rPr>
      </w:pPr>
      <w:r w:rsidRPr="005B214A">
        <w:rPr>
          <w:color w:val="000000"/>
          <w:szCs w:val="28"/>
        </w:rPr>
        <w:t>3.1. К ведению Комиссии относятся вопросы:</w:t>
      </w:r>
    </w:p>
    <w:p w:rsidR="005B214A" w:rsidRPr="005B214A" w:rsidRDefault="005B214A" w:rsidP="005B214A">
      <w:pPr>
        <w:ind w:firstLine="709"/>
        <w:jc w:val="both"/>
        <w:rPr>
          <w:color w:val="000000"/>
          <w:szCs w:val="28"/>
        </w:rPr>
      </w:pPr>
      <w:r w:rsidRPr="005B214A">
        <w:rPr>
          <w:color w:val="000000"/>
          <w:szCs w:val="28"/>
        </w:rPr>
        <w:t xml:space="preserve">3.1.1. Рассмотрения проекта бюджета </w:t>
      </w:r>
      <w:r w:rsidR="00EA57E2">
        <w:rPr>
          <w:color w:val="000000"/>
          <w:szCs w:val="28"/>
        </w:rPr>
        <w:t>города</w:t>
      </w:r>
      <w:r w:rsidRPr="005B214A">
        <w:rPr>
          <w:color w:val="000000"/>
          <w:szCs w:val="28"/>
        </w:rPr>
        <w:t xml:space="preserve">, утверждения и исполнения бюджета </w:t>
      </w:r>
      <w:r w:rsidR="00EA57E2">
        <w:rPr>
          <w:color w:val="000000"/>
          <w:szCs w:val="28"/>
        </w:rPr>
        <w:t>города</w:t>
      </w:r>
      <w:r w:rsidRPr="005B214A">
        <w:rPr>
          <w:color w:val="000000"/>
          <w:szCs w:val="28"/>
        </w:rPr>
        <w:t xml:space="preserve">, осуществления контроля за его исполнением, составления и утверждения отчета об исполнении бюджета </w:t>
      </w:r>
      <w:r w:rsidR="00EA57E2">
        <w:rPr>
          <w:color w:val="000000"/>
          <w:szCs w:val="28"/>
        </w:rPr>
        <w:t>города</w:t>
      </w:r>
      <w:r w:rsidRPr="005B214A">
        <w:rPr>
          <w:color w:val="000000"/>
          <w:szCs w:val="28"/>
        </w:rPr>
        <w:t>.</w:t>
      </w:r>
    </w:p>
    <w:p w:rsidR="005B214A" w:rsidRPr="005B214A" w:rsidRDefault="005B214A" w:rsidP="005B214A">
      <w:pPr>
        <w:ind w:firstLine="709"/>
        <w:jc w:val="both"/>
        <w:rPr>
          <w:color w:val="000000"/>
          <w:szCs w:val="28"/>
        </w:rPr>
      </w:pPr>
      <w:r w:rsidRPr="005B214A">
        <w:rPr>
          <w:color w:val="000000"/>
          <w:szCs w:val="28"/>
        </w:rPr>
        <w:t>3.1.2. Установления, изменения и отмены местных налогов и сборов.</w:t>
      </w:r>
    </w:p>
    <w:p w:rsidR="005B214A" w:rsidRPr="005B214A" w:rsidRDefault="005B214A" w:rsidP="005B214A">
      <w:pPr>
        <w:ind w:firstLine="709"/>
        <w:jc w:val="both"/>
        <w:rPr>
          <w:color w:val="000000"/>
          <w:szCs w:val="28"/>
        </w:rPr>
      </w:pPr>
      <w:r w:rsidRPr="005B214A">
        <w:rPr>
          <w:color w:val="000000"/>
          <w:szCs w:val="28"/>
        </w:rPr>
        <w:t>3.1.3. Владения, пользования и распоряжения имуществом, находящимся в</w:t>
      </w:r>
      <w:r w:rsidR="007B2491">
        <w:rPr>
          <w:color w:val="000000"/>
          <w:szCs w:val="28"/>
        </w:rPr>
        <w:t xml:space="preserve"> муниципальной собственности</w:t>
      </w:r>
      <w:r w:rsidRPr="005B214A">
        <w:rPr>
          <w:color w:val="000000"/>
          <w:szCs w:val="28"/>
        </w:rPr>
        <w:t>.</w:t>
      </w:r>
    </w:p>
    <w:p w:rsidR="005B214A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 xml:space="preserve">3.1.4. </w:t>
      </w:r>
      <w:r w:rsidR="00273896" w:rsidRPr="0003733C">
        <w:rPr>
          <w:color w:val="000000"/>
          <w:szCs w:val="28"/>
        </w:rPr>
        <w:t>Утверждени</w:t>
      </w:r>
      <w:r w:rsidR="00F30810" w:rsidRPr="0003733C">
        <w:rPr>
          <w:color w:val="000000"/>
          <w:szCs w:val="28"/>
        </w:rPr>
        <w:t>я</w:t>
      </w:r>
      <w:r w:rsidRPr="0003733C">
        <w:rPr>
          <w:color w:val="000000"/>
          <w:szCs w:val="28"/>
        </w:rPr>
        <w:t xml:space="preserve"> стратегии социально-экономического развития </w:t>
      </w:r>
      <w:r w:rsidR="007A2FC6" w:rsidRPr="0003733C">
        <w:rPr>
          <w:color w:val="000000"/>
          <w:szCs w:val="28"/>
        </w:rPr>
        <w:t>города</w:t>
      </w:r>
      <w:r w:rsidR="00273896" w:rsidRPr="0003733C">
        <w:rPr>
          <w:color w:val="000000"/>
          <w:szCs w:val="28"/>
        </w:rPr>
        <w:t>.</w:t>
      </w:r>
    </w:p>
    <w:p w:rsidR="00CE6655" w:rsidRPr="0003733C" w:rsidRDefault="00CE6655" w:rsidP="00CE665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3.1.5. </w:t>
      </w:r>
      <w:r w:rsidRPr="00CE6655">
        <w:rPr>
          <w:color w:val="000000"/>
          <w:szCs w:val="28"/>
        </w:rPr>
        <w:t>Содействия развитию малого и среднего предпринимательства</w:t>
      </w:r>
      <w:r w:rsidRPr="00626A4F">
        <w:rPr>
          <w:color w:val="000000"/>
          <w:szCs w:val="28"/>
          <w:highlight w:val="yellow"/>
        </w:rPr>
        <w:t>,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626A4F">
        <w:rPr>
          <w:color w:val="000000"/>
          <w:szCs w:val="28"/>
          <w:highlight w:val="yellow"/>
        </w:rPr>
        <w:t>волонтерству</w:t>
      </w:r>
      <w:proofErr w:type="spellEnd"/>
      <w:r w:rsidRPr="00626A4F">
        <w:rPr>
          <w:color w:val="000000"/>
          <w:szCs w:val="28"/>
          <w:highlight w:val="yellow"/>
        </w:rPr>
        <w:t>).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3.1.</w:t>
      </w:r>
      <w:r w:rsidR="00CE6655">
        <w:rPr>
          <w:color w:val="000000"/>
          <w:szCs w:val="28"/>
        </w:rPr>
        <w:t>6</w:t>
      </w:r>
      <w:r w:rsidRPr="0003733C">
        <w:rPr>
          <w:color w:val="000000"/>
          <w:szCs w:val="28"/>
        </w:rPr>
        <w:t>. Определения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3.1.</w:t>
      </w:r>
      <w:r w:rsidR="00CE6655">
        <w:rPr>
          <w:color w:val="000000"/>
          <w:szCs w:val="28"/>
        </w:rPr>
        <w:t>7</w:t>
      </w:r>
      <w:r w:rsidRPr="0003733C">
        <w:rPr>
          <w:color w:val="000000"/>
          <w:szCs w:val="28"/>
        </w:rPr>
        <w:t>. Финансового контроля.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3.1.</w:t>
      </w:r>
      <w:r w:rsidR="00CE6655">
        <w:rPr>
          <w:color w:val="000000"/>
          <w:szCs w:val="28"/>
        </w:rPr>
        <w:t>8</w:t>
      </w:r>
      <w:r w:rsidRPr="0003733C">
        <w:rPr>
          <w:color w:val="000000"/>
          <w:szCs w:val="28"/>
        </w:rPr>
        <w:t>. Принятия решений об осуществлении муниципальных заимствований в порядке, установленном действующим законодательством.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 К иным вопросам ведения Комиссии относятся: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3.2.1. Рассмотрение запросов депутатов Думы.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3.2.2. Рассмотрение обращений граждан и юридических лиц.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3.2.3. Рассмотрение законодательных инициатив Думы.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3.2.4. Рассмотрение актов прокурорского реагирования по направлениям деятельности Комиссии.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 xml:space="preserve">3.2.5. Рассмотрение положений о структурных подразделениях администрации </w:t>
      </w:r>
      <w:r w:rsidR="007A2FC6" w:rsidRPr="0003733C">
        <w:rPr>
          <w:color w:val="000000"/>
          <w:szCs w:val="28"/>
        </w:rPr>
        <w:t>города</w:t>
      </w:r>
      <w:r w:rsidRPr="0003733C">
        <w:rPr>
          <w:color w:val="000000"/>
          <w:szCs w:val="28"/>
        </w:rPr>
        <w:t xml:space="preserve"> по вопросам ведения Комиссии.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3.2.6. Подготовка предложений по формированию и изменению состава Комиссии.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3.2.7. Подготовка проектов решений Думы по вопросам ведения Комиссии.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3.2.8. Контроль за исполнением принятых решений Думы</w:t>
      </w:r>
      <w:r w:rsidR="00E72E40" w:rsidRPr="0003733C">
        <w:rPr>
          <w:color w:val="000000"/>
          <w:szCs w:val="28"/>
        </w:rPr>
        <w:t xml:space="preserve"> по вопросам ведения Комиссии.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 xml:space="preserve">3.2.9. Контроль за деятельностью должностных лиц местного самоуправления, структурных подразделений администрации </w:t>
      </w:r>
      <w:r w:rsidR="00E06897" w:rsidRPr="0003733C">
        <w:rPr>
          <w:color w:val="000000"/>
          <w:szCs w:val="28"/>
        </w:rPr>
        <w:t>города</w:t>
      </w:r>
      <w:r w:rsidRPr="0003733C">
        <w:rPr>
          <w:color w:val="000000"/>
          <w:szCs w:val="28"/>
        </w:rPr>
        <w:t>.</w:t>
      </w:r>
    </w:p>
    <w:p w:rsidR="005B214A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 xml:space="preserve">3.2.10. Рассмотрение вопросов о выражении недоверия должностным лицам </w:t>
      </w:r>
      <w:r w:rsidR="00E72E40" w:rsidRPr="0003733C">
        <w:rPr>
          <w:color w:val="000000"/>
          <w:szCs w:val="28"/>
        </w:rPr>
        <w:t>местного самоуправления</w:t>
      </w:r>
      <w:r w:rsidRPr="0003733C">
        <w:rPr>
          <w:color w:val="000000"/>
          <w:szCs w:val="28"/>
        </w:rPr>
        <w:t>.</w:t>
      </w:r>
    </w:p>
    <w:p w:rsidR="005E2CD1" w:rsidRPr="0003733C" w:rsidRDefault="005B214A" w:rsidP="005B214A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3.2.11. Рассмотрение иных вопросов по направлениям деятельности Комиссии, не отнесенных к ведению других Комиссий.</w:t>
      </w:r>
    </w:p>
    <w:p w:rsidR="005E2CD1" w:rsidRPr="0003733C" w:rsidRDefault="005E2CD1" w:rsidP="005B214A">
      <w:pPr>
        <w:ind w:firstLine="709"/>
        <w:jc w:val="both"/>
        <w:rPr>
          <w:color w:val="000000"/>
          <w:szCs w:val="28"/>
        </w:rPr>
      </w:pPr>
    </w:p>
    <w:p w:rsidR="005F3504" w:rsidRPr="0003733C" w:rsidRDefault="005F3504" w:rsidP="0018059C">
      <w:pPr>
        <w:ind w:firstLine="709"/>
        <w:jc w:val="center"/>
        <w:rPr>
          <w:color w:val="000000"/>
          <w:szCs w:val="28"/>
        </w:rPr>
      </w:pPr>
      <w:r w:rsidRPr="0003733C">
        <w:rPr>
          <w:color w:val="000000"/>
          <w:szCs w:val="28"/>
        </w:rPr>
        <w:t>4. Права и обязанности</w:t>
      </w:r>
    </w:p>
    <w:p w:rsidR="005F3504" w:rsidRPr="0003733C" w:rsidRDefault="005F3504" w:rsidP="0018059C">
      <w:pPr>
        <w:ind w:firstLine="709"/>
        <w:jc w:val="center"/>
        <w:rPr>
          <w:color w:val="000000"/>
          <w:szCs w:val="28"/>
        </w:rPr>
      </w:pP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4.1. Комиссия имеет право: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4.1.1. Вносить на рассмотрение Думы вопросы, относящиеся к ее ведению.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 xml:space="preserve">4.1.2. Заслушивать на своих заседаниях доклады и сообщения представителей органов государственной власти, органов местного самоуправления, предприятий, учреждений и организаций, расположенных на территории </w:t>
      </w:r>
      <w:r w:rsidR="001D5B3D" w:rsidRPr="0003733C">
        <w:rPr>
          <w:color w:val="000000"/>
          <w:szCs w:val="28"/>
        </w:rPr>
        <w:t>города</w:t>
      </w:r>
      <w:r w:rsidRPr="0003733C">
        <w:rPr>
          <w:color w:val="000000"/>
          <w:szCs w:val="28"/>
        </w:rPr>
        <w:t>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 xml:space="preserve">4.1.3. Запрашивать документы и материалы по вопросам, отнесенным к ее ведению у органов государственной власти, органов местного самоуправления, предприятий, учреждений и организаций, расположенных на территории </w:t>
      </w:r>
      <w:r w:rsidR="001D5B3D" w:rsidRPr="0003733C">
        <w:rPr>
          <w:color w:val="000000"/>
          <w:szCs w:val="28"/>
        </w:rPr>
        <w:t>города</w:t>
      </w:r>
      <w:r w:rsidRPr="0003733C">
        <w:rPr>
          <w:color w:val="000000"/>
          <w:szCs w:val="28"/>
        </w:rPr>
        <w:t>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4.1.4. Привлекать к своей работе депутатов Думы, не входящих в состав Комиссии, представителей органов государственной власти, органов местного самоуправления, предприятий, учреждений, организаций, а также специалистов.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4.1.5. Комиссия по вопросам своего ведения вправе вносить предложения о заслушивании на заседаниях Думы ответственных органов и должностных лиц с отчетом или информацией об исполнении решений Думы.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4.2. Комиссия обязана:</w:t>
      </w:r>
    </w:p>
    <w:p w:rsidR="00C85AEE" w:rsidRPr="0003733C" w:rsidRDefault="00C85AEE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 xml:space="preserve">4.2.1. Выполнять план работы </w:t>
      </w:r>
      <w:r w:rsidR="0061573D" w:rsidRPr="0003733C">
        <w:rPr>
          <w:color w:val="000000"/>
          <w:szCs w:val="28"/>
        </w:rPr>
        <w:t xml:space="preserve">Думы </w:t>
      </w:r>
      <w:r w:rsidRPr="0003733C">
        <w:rPr>
          <w:color w:val="000000"/>
          <w:szCs w:val="28"/>
        </w:rPr>
        <w:t xml:space="preserve">и </w:t>
      </w:r>
      <w:r w:rsidR="0061573D" w:rsidRPr="0003733C">
        <w:rPr>
          <w:color w:val="000000"/>
          <w:szCs w:val="28"/>
        </w:rPr>
        <w:t>Комиссии</w:t>
      </w:r>
      <w:r w:rsidRPr="0003733C">
        <w:rPr>
          <w:color w:val="000000"/>
          <w:szCs w:val="28"/>
        </w:rPr>
        <w:t xml:space="preserve"> по вопросам, отнесенным к ее ведению.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4.2.2. Осуществлять контроль за исполнением принятых решений Думы в соответствии с возложенными на нее обязанностями.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</w:p>
    <w:p w:rsidR="005F3504" w:rsidRPr="0003733C" w:rsidRDefault="005F3504" w:rsidP="0061573D">
      <w:pPr>
        <w:ind w:firstLine="709"/>
        <w:jc w:val="center"/>
        <w:rPr>
          <w:color w:val="000000"/>
          <w:szCs w:val="28"/>
        </w:rPr>
      </w:pPr>
      <w:r w:rsidRPr="0003733C">
        <w:rPr>
          <w:color w:val="000000"/>
          <w:szCs w:val="28"/>
        </w:rPr>
        <w:t>5. Организация и обеспечение деятельности</w:t>
      </w:r>
    </w:p>
    <w:p w:rsidR="005F3504" w:rsidRPr="0003733C" w:rsidRDefault="005F3504" w:rsidP="0061573D">
      <w:pPr>
        <w:ind w:firstLine="709"/>
        <w:jc w:val="center"/>
        <w:rPr>
          <w:color w:val="000000"/>
          <w:szCs w:val="28"/>
        </w:rPr>
      </w:pP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5.1. Порядок работы Комиссии определяется Регламентом Думы.</w:t>
      </w:r>
    </w:p>
    <w:p w:rsidR="00111596" w:rsidRPr="0003733C" w:rsidRDefault="00111596" w:rsidP="004953D9">
      <w:pPr>
        <w:ind w:firstLine="709"/>
        <w:jc w:val="both"/>
        <w:rPr>
          <w:szCs w:val="28"/>
        </w:rPr>
      </w:pPr>
      <w:r w:rsidRPr="0003733C">
        <w:rPr>
          <w:szCs w:val="28"/>
        </w:rPr>
        <w:t>5.2. Комиссия работает в соответствии с планом работы Думы и Комиссии.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5.3. Работу Комиссии организует ее председатель, избираемый в порядке, установленном Регламентом Думы.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 Председатель комиссии: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5.4.1. Созывает заседания Комиссии.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5.4.2. Председательствует на заседаниях Комиссии.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5.4.3. Организует подготовку необходимых материалов к заседаниям.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5.4.4. Организует приглашение для участия в заседаниях Комиссии депутатов Думы, не входящих в состав Комиссии, представителей органов государственной власти, органов местного самоуправления, предприятий, учреждений, организаций, а также специалистов.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5.4.5. Организует приглашение членов Комиссии для работы в рабочих группах, а также для выполнения других поручений Комиссии.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lastRenderedPageBreak/>
        <w:t>5.4.6. Представляет Комиссию в отношениях с органами государственной власти, органами местного самоуправления, предприятиями, учреждениями и организациями.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5.4.7. Организует работу отдела по бюджетно-финансовым вопросам, экономике, использованию муниципальной собственности, местным налогам и сборам.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5.4.8. Информирует членов Комиссии о текущих делах Комиссии и Думы.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5.4.9. Подписывает документы Комиссии.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5.5. Заместитель председателя Комиссии избирается в порядке, установленном Регламентом Думы.</w:t>
      </w:r>
    </w:p>
    <w:p w:rsidR="005F3504" w:rsidRPr="0003733C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5.6. Заместитель председателя Комиссии выполняет отдельные поручения председателя Комиссии, а в случае его отсутствия осуществляет полномочия председателя комиссии в полном объеме.</w:t>
      </w:r>
    </w:p>
    <w:p w:rsidR="005F3504" w:rsidRPr="005F3504" w:rsidRDefault="005F3504" w:rsidP="004953D9">
      <w:pPr>
        <w:ind w:firstLine="709"/>
        <w:jc w:val="both"/>
        <w:rPr>
          <w:color w:val="000000"/>
          <w:szCs w:val="28"/>
        </w:rPr>
      </w:pPr>
      <w:r w:rsidRPr="0003733C">
        <w:rPr>
          <w:color w:val="000000"/>
          <w:szCs w:val="28"/>
        </w:rPr>
        <w:t>5.7. Обеспечение деятельности Комиссии осуществляют отдел по бюджетно-финансовым вопросам, экономике, использованию муниципальной собственности, местным налогам и сборам, а также иные подразделения Думы.</w:t>
      </w:r>
    </w:p>
    <w:p w:rsidR="005F3504" w:rsidRDefault="005F3504" w:rsidP="004953D9">
      <w:pPr>
        <w:ind w:firstLine="709"/>
        <w:jc w:val="both"/>
        <w:rPr>
          <w:color w:val="000000"/>
          <w:szCs w:val="28"/>
        </w:rPr>
      </w:pPr>
    </w:p>
    <w:sectPr w:rsidR="005F3504" w:rsidSect="00634ED8">
      <w:headerReference w:type="default" r:id="rId7"/>
      <w:pgSz w:w="11906" w:h="16838"/>
      <w:pgMar w:top="709" w:right="70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56" w:rsidRDefault="00F15256" w:rsidP="001B0045">
      <w:r>
        <w:separator/>
      </w:r>
    </w:p>
  </w:endnote>
  <w:endnote w:type="continuationSeparator" w:id="0">
    <w:p w:rsidR="00F15256" w:rsidRDefault="00F15256" w:rsidP="001B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56" w:rsidRDefault="00F15256" w:rsidP="001B0045">
      <w:r>
        <w:separator/>
      </w:r>
    </w:p>
  </w:footnote>
  <w:footnote w:type="continuationSeparator" w:id="0">
    <w:p w:rsidR="00F15256" w:rsidRDefault="00F15256" w:rsidP="001B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557997"/>
      <w:docPartObj>
        <w:docPartGallery w:val="Page Numbers (Top of Page)"/>
        <w:docPartUnique/>
      </w:docPartObj>
    </w:sdtPr>
    <w:sdtEndPr/>
    <w:sdtContent>
      <w:p w:rsidR="00EA6674" w:rsidRDefault="00EA66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0A7">
          <w:rPr>
            <w:noProof/>
          </w:rPr>
          <w:t>4</w:t>
        </w:r>
        <w:r>
          <w:fldChar w:fldCharType="end"/>
        </w:r>
      </w:p>
    </w:sdtContent>
  </w:sdt>
  <w:p w:rsidR="00EA6674" w:rsidRDefault="00EA66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57E"/>
    <w:rsid w:val="00002299"/>
    <w:rsid w:val="00004E1B"/>
    <w:rsid w:val="00022E02"/>
    <w:rsid w:val="00030C67"/>
    <w:rsid w:val="00035BCB"/>
    <w:rsid w:val="0003733C"/>
    <w:rsid w:val="00040355"/>
    <w:rsid w:val="00045CD2"/>
    <w:rsid w:val="00046653"/>
    <w:rsid w:val="00055EEE"/>
    <w:rsid w:val="00087BBE"/>
    <w:rsid w:val="00093CB4"/>
    <w:rsid w:val="000A3327"/>
    <w:rsid w:val="000C7829"/>
    <w:rsid w:val="000D1759"/>
    <w:rsid w:val="000D2F7D"/>
    <w:rsid w:val="000D3DD1"/>
    <w:rsid w:val="000D562F"/>
    <w:rsid w:val="000D5EC0"/>
    <w:rsid w:val="000E0ECE"/>
    <w:rsid w:val="000E1E57"/>
    <w:rsid w:val="000E26BD"/>
    <w:rsid w:val="000E3EC0"/>
    <w:rsid w:val="000F70D0"/>
    <w:rsid w:val="00102667"/>
    <w:rsid w:val="0010300F"/>
    <w:rsid w:val="0010408F"/>
    <w:rsid w:val="001075F9"/>
    <w:rsid w:val="00111596"/>
    <w:rsid w:val="00133B97"/>
    <w:rsid w:val="001401D8"/>
    <w:rsid w:val="00146BA1"/>
    <w:rsid w:val="00147795"/>
    <w:rsid w:val="00151C83"/>
    <w:rsid w:val="0018059C"/>
    <w:rsid w:val="00191671"/>
    <w:rsid w:val="001B0045"/>
    <w:rsid w:val="001B7817"/>
    <w:rsid w:val="001C0006"/>
    <w:rsid w:val="001D5B3D"/>
    <w:rsid w:val="001D6F05"/>
    <w:rsid w:val="001E3E96"/>
    <w:rsid w:val="001F24C8"/>
    <w:rsid w:val="001F5279"/>
    <w:rsid w:val="00210D21"/>
    <w:rsid w:val="00211F97"/>
    <w:rsid w:val="002202C0"/>
    <w:rsid w:val="00225632"/>
    <w:rsid w:val="0023115F"/>
    <w:rsid w:val="00234572"/>
    <w:rsid w:val="00234DF5"/>
    <w:rsid w:val="002477B2"/>
    <w:rsid w:val="002600BB"/>
    <w:rsid w:val="002609F6"/>
    <w:rsid w:val="00260AFF"/>
    <w:rsid w:val="00267A9F"/>
    <w:rsid w:val="00273896"/>
    <w:rsid w:val="00280402"/>
    <w:rsid w:val="00283A54"/>
    <w:rsid w:val="0029538B"/>
    <w:rsid w:val="002A4D51"/>
    <w:rsid w:val="002D122D"/>
    <w:rsid w:val="002D1BB9"/>
    <w:rsid w:val="002E3F44"/>
    <w:rsid w:val="002E7E61"/>
    <w:rsid w:val="002F040A"/>
    <w:rsid w:val="002F07F6"/>
    <w:rsid w:val="002F20AA"/>
    <w:rsid w:val="003046D0"/>
    <w:rsid w:val="0031462E"/>
    <w:rsid w:val="0032450C"/>
    <w:rsid w:val="003366DA"/>
    <w:rsid w:val="003646A1"/>
    <w:rsid w:val="0038337F"/>
    <w:rsid w:val="003833F3"/>
    <w:rsid w:val="00390F15"/>
    <w:rsid w:val="0039118C"/>
    <w:rsid w:val="00396991"/>
    <w:rsid w:val="0039725D"/>
    <w:rsid w:val="003973C7"/>
    <w:rsid w:val="003A10AC"/>
    <w:rsid w:val="003A5C91"/>
    <w:rsid w:val="003A6D6F"/>
    <w:rsid w:val="003B141B"/>
    <w:rsid w:val="003B2CA4"/>
    <w:rsid w:val="003E0085"/>
    <w:rsid w:val="003E3DDE"/>
    <w:rsid w:val="003F27B0"/>
    <w:rsid w:val="00402F87"/>
    <w:rsid w:val="00414675"/>
    <w:rsid w:val="00432455"/>
    <w:rsid w:val="00436984"/>
    <w:rsid w:val="004551ED"/>
    <w:rsid w:val="004560C3"/>
    <w:rsid w:val="0048123A"/>
    <w:rsid w:val="00481627"/>
    <w:rsid w:val="00484117"/>
    <w:rsid w:val="004850A7"/>
    <w:rsid w:val="004953D9"/>
    <w:rsid w:val="004A0601"/>
    <w:rsid w:val="004A2679"/>
    <w:rsid w:val="004A45A2"/>
    <w:rsid w:val="004A5C3A"/>
    <w:rsid w:val="004D288D"/>
    <w:rsid w:val="004D4128"/>
    <w:rsid w:val="004E0C8B"/>
    <w:rsid w:val="004E1843"/>
    <w:rsid w:val="004F7A50"/>
    <w:rsid w:val="005076B4"/>
    <w:rsid w:val="005077A6"/>
    <w:rsid w:val="0051757E"/>
    <w:rsid w:val="00520E16"/>
    <w:rsid w:val="005238B5"/>
    <w:rsid w:val="00525D29"/>
    <w:rsid w:val="005272DD"/>
    <w:rsid w:val="00537986"/>
    <w:rsid w:val="0054289D"/>
    <w:rsid w:val="00543918"/>
    <w:rsid w:val="005546A5"/>
    <w:rsid w:val="00561CC9"/>
    <w:rsid w:val="005624AC"/>
    <w:rsid w:val="00565B94"/>
    <w:rsid w:val="005738C8"/>
    <w:rsid w:val="00576152"/>
    <w:rsid w:val="00580D0C"/>
    <w:rsid w:val="00584776"/>
    <w:rsid w:val="00591448"/>
    <w:rsid w:val="005916CE"/>
    <w:rsid w:val="005A2BA8"/>
    <w:rsid w:val="005B214A"/>
    <w:rsid w:val="005C43B8"/>
    <w:rsid w:val="005D34B9"/>
    <w:rsid w:val="005D4823"/>
    <w:rsid w:val="005E2CD1"/>
    <w:rsid w:val="005E2DF7"/>
    <w:rsid w:val="005F0FAF"/>
    <w:rsid w:val="005F3504"/>
    <w:rsid w:val="006053CE"/>
    <w:rsid w:val="00610CFE"/>
    <w:rsid w:val="00610F1B"/>
    <w:rsid w:val="0061573D"/>
    <w:rsid w:val="00634ED8"/>
    <w:rsid w:val="006354F0"/>
    <w:rsid w:val="00635A33"/>
    <w:rsid w:val="00647268"/>
    <w:rsid w:val="0067037C"/>
    <w:rsid w:val="00683792"/>
    <w:rsid w:val="00694CCC"/>
    <w:rsid w:val="006A29CC"/>
    <w:rsid w:val="006B06DF"/>
    <w:rsid w:val="006B27F2"/>
    <w:rsid w:val="006B2D91"/>
    <w:rsid w:val="006C1777"/>
    <w:rsid w:val="006D05FB"/>
    <w:rsid w:val="006D08F1"/>
    <w:rsid w:val="007015E1"/>
    <w:rsid w:val="00702E62"/>
    <w:rsid w:val="007039DA"/>
    <w:rsid w:val="0071196E"/>
    <w:rsid w:val="00712795"/>
    <w:rsid w:val="0071450A"/>
    <w:rsid w:val="0072459D"/>
    <w:rsid w:val="007344B9"/>
    <w:rsid w:val="00736768"/>
    <w:rsid w:val="00746DD2"/>
    <w:rsid w:val="00757B02"/>
    <w:rsid w:val="00757B31"/>
    <w:rsid w:val="00760180"/>
    <w:rsid w:val="00794390"/>
    <w:rsid w:val="007A2FC6"/>
    <w:rsid w:val="007A6035"/>
    <w:rsid w:val="007B2491"/>
    <w:rsid w:val="007D0A27"/>
    <w:rsid w:val="007D1B18"/>
    <w:rsid w:val="007E1AF6"/>
    <w:rsid w:val="007E4C79"/>
    <w:rsid w:val="007E4E7C"/>
    <w:rsid w:val="007F3D78"/>
    <w:rsid w:val="00800115"/>
    <w:rsid w:val="008071F4"/>
    <w:rsid w:val="00816AC6"/>
    <w:rsid w:val="00826C93"/>
    <w:rsid w:val="0082720E"/>
    <w:rsid w:val="00837E9D"/>
    <w:rsid w:val="00840692"/>
    <w:rsid w:val="008413B9"/>
    <w:rsid w:val="008416F2"/>
    <w:rsid w:val="00843D47"/>
    <w:rsid w:val="008577D3"/>
    <w:rsid w:val="00865FDC"/>
    <w:rsid w:val="00874382"/>
    <w:rsid w:val="008752A0"/>
    <w:rsid w:val="00881488"/>
    <w:rsid w:val="0089247E"/>
    <w:rsid w:val="008A4190"/>
    <w:rsid w:val="008A6B69"/>
    <w:rsid w:val="008B0AA7"/>
    <w:rsid w:val="008B6721"/>
    <w:rsid w:val="008E0086"/>
    <w:rsid w:val="008E5E31"/>
    <w:rsid w:val="008F47D5"/>
    <w:rsid w:val="0090713E"/>
    <w:rsid w:val="00922BEE"/>
    <w:rsid w:val="009334E7"/>
    <w:rsid w:val="00945E40"/>
    <w:rsid w:val="00947A1A"/>
    <w:rsid w:val="00952533"/>
    <w:rsid w:val="00957116"/>
    <w:rsid w:val="00974A06"/>
    <w:rsid w:val="00974CE1"/>
    <w:rsid w:val="00992D2E"/>
    <w:rsid w:val="00993DBB"/>
    <w:rsid w:val="00994181"/>
    <w:rsid w:val="009A1133"/>
    <w:rsid w:val="009A46B8"/>
    <w:rsid w:val="009A52F7"/>
    <w:rsid w:val="009A5F4B"/>
    <w:rsid w:val="009A79DD"/>
    <w:rsid w:val="009B07E0"/>
    <w:rsid w:val="009C384E"/>
    <w:rsid w:val="009C6BE3"/>
    <w:rsid w:val="009E5283"/>
    <w:rsid w:val="009F01BF"/>
    <w:rsid w:val="009F16B0"/>
    <w:rsid w:val="009F5B89"/>
    <w:rsid w:val="00A078FB"/>
    <w:rsid w:val="00A140F9"/>
    <w:rsid w:val="00A151AD"/>
    <w:rsid w:val="00A3561B"/>
    <w:rsid w:val="00A37373"/>
    <w:rsid w:val="00A4405D"/>
    <w:rsid w:val="00A4613C"/>
    <w:rsid w:val="00A4625B"/>
    <w:rsid w:val="00A550C6"/>
    <w:rsid w:val="00A60941"/>
    <w:rsid w:val="00A7558D"/>
    <w:rsid w:val="00AA6EB5"/>
    <w:rsid w:val="00AC7512"/>
    <w:rsid w:val="00AD0AAD"/>
    <w:rsid w:val="00AF0C3A"/>
    <w:rsid w:val="00B07C35"/>
    <w:rsid w:val="00B1236D"/>
    <w:rsid w:val="00B26BE1"/>
    <w:rsid w:val="00B34DDC"/>
    <w:rsid w:val="00B37005"/>
    <w:rsid w:val="00B562AC"/>
    <w:rsid w:val="00B70B88"/>
    <w:rsid w:val="00B71C50"/>
    <w:rsid w:val="00B81782"/>
    <w:rsid w:val="00B846F5"/>
    <w:rsid w:val="00BA47B9"/>
    <w:rsid w:val="00BA569D"/>
    <w:rsid w:val="00BC5A84"/>
    <w:rsid w:val="00BC5C4D"/>
    <w:rsid w:val="00BC7B4F"/>
    <w:rsid w:val="00BD2C8F"/>
    <w:rsid w:val="00BD43D8"/>
    <w:rsid w:val="00BD4C0A"/>
    <w:rsid w:val="00BD7CA2"/>
    <w:rsid w:val="00BE1803"/>
    <w:rsid w:val="00C02336"/>
    <w:rsid w:val="00C118A7"/>
    <w:rsid w:val="00C14838"/>
    <w:rsid w:val="00C150C5"/>
    <w:rsid w:val="00C20352"/>
    <w:rsid w:val="00C20B73"/>
    <w:rsid w:val="00C33F37"/>
    <w:rsid w:val="00C53E0C"/>
    <w:rsid w:val="00C56FE1"/>
    <w:rsid w:val="00C6296B"/>
    <w:rsid w:val="00C75D3F"/>
    <w:rsid w:val="00C760DD"/>
    <w:rsid w:val="00C85AEE"/>
    <w:rsid w:val="00C85CC8"/>
    <w:rsid w:val="00C86D9A"/>
    <w:rsid w:val="00CA7628"/>
    <w:rsid w:val="00CC5A37"/>
    <w:rsid w:val="00CD3174"/>
    <w:rsid w:val="00CE47F6"/>
    <w:rsid w:val="00CE5558"/>
    <w:rsid w:val="00CE6655"/>
    <w:rsid w:val="00CE6EC1"/>
    <w:rsid w:val="00CE77B7"/>
    <w:rsid w:val="00CF6156"/>
    <w:rsid w:val="00CF7FEE"/>
    <w:rsid w:val="00D03E68"/>
    <w:rsid w:val="00D10ACB"/>
    <w:rsid w:val="00D1510C"/>
    <w:rsid w:val="00D23ED4"/>
    <w:rsid w:val="00D25507"/>
    <w:rsid w:val="00D45A34"/>
    <w:rsid w:val="00D6325F"/>
    <w:rsid w:val="00D801D4"/>
    <w:rsid w:val="00DA5503"/>
    <w:rsid w:val="00DB601C"/>
    <w:rsid w:val="00DC1543"/>
    <w:rsid w:val="00DC4012"/>
    <w:rsid w:val="00DD5C43"/>
    <w:rsid w:val="00DD7C51"/>
    <w:rsid w:val="00DE08D0"/>
    <w:rsid w:val="00DE0BAC"/>
    <w:rsid w:val="00DF7DB5"/>
    <w:rsid w:val="00E06897"/>
    <w:rsid w:val="00E11FAA"/>
    <w:rsid w:val="00E121F8"/>
    <w:rsid w:val="00E34BF5"/>
    <w:rsid w:val="00E36412"/>
    <w:rsid w:val="00E364D5"/>
    <w:rsid w:val="00E43819"/>
    <w:rsid w:val="00E72E40"/>
    <w:rsid w:val="00E7328B"/>
    <w:rsid w:val="00E74177"/>
    <w:rsid w:val="00E831C3"/>
    <w:rsid w:val="00E92C51"/>
    <w:rsid w:val="00E92E95"/>
    <w:rsid w:val="00E97448"/>
    <w:rsid w:val="00EA208C"/>
    <w:rsid w:val="00EA4FBB"/>
    <w:rsid w:val="00EA57E2"/>
    <w:rsid w:val="00EA64EE"/>
    <w:rsid w:val="00EA6674"/>
    <w:rsid w:val="00EB6677"/>
    <w:rsid w:val="00EB6F15"/>
    <w:rsid w:val="00EC30CE"/>
    <w:rsid w:val="00EC4227"/>
    <w:rsid w:val="00ED434C"/>
    <w:rsid w:val="00ED4D2E"/>
    <w:rsid w:val="00ED5277"/>
    <w:rsid w:val="00EF36A3"/>
    <w:rsid w:val="00F15256"/>
    <w:rsid w:val="00F220B5"/>
    <w:rsid w:val="00F30810"/>
    <w:rsid w:val="00F353B7"/>
    <w:rsid w:val="00F4242C"/>
    <w:rsid w:val="00F46A2C"/>
    <w:rsid w:val="00F47C00"/>
    <w:rsid w:val="00F56919"/>
    <w:rsid w:val="00F5721E"/>
    <w:rsid w:val="00F575E6"/>
    <w:rsid w:val="00F65B51"/>
    <w:rsid w:val="00F73AB4"/>
    <w:rsid w:val="00F878FB"/>
    <w:rsid w:val="00FA081F"/>
    <w:rsid w:val="00FA425C"/>
    <w:rsid w:val="00FB2B15"/>
    <w:rsid w:val="00FC3D2F"/>
    <w:rsid w:val="00FE3743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7E6D2-1A89-4A50-BC05-6462CA3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1757E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styleId="a4">
    <w:name w:val="header"/>
    <w:basedOn w:val="a"/>
    <w:link w:val="a5"/>
    <w:uiPriority w:val="99"/>
    <w:unhideWhenUsed/>
    <w:rsid w:val="001B00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00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02299"/>
    <w:pPr>
      <w:widowControl w:val="0"/>
      <w:spacing w:after="0" w:line="300" w:lineRule="auto"/>
      <w:ind w:left="520"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002299"/>
    <w:pPr>
      <w:widowControl w:val="0"/>
      <w:spacing w:after="0" w:line="300" w:lineRule="auto"/>
      <w:ind w:left="520"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A4190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8">
    <w:name w:val="Текст документа"/>
    <w:basedOn w:val="a"/>
    <w:rsid w:val="008A419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9">
    <w:name w:val="Body Text Indent"/>
    <w:basedOn w:val="a"/>
    <w:link w:val="aa"/>
    <w:rsid w:val="002600BB"/>
    <w:pPr>
      <w:spacing w:line="360" w:lineRule="auto"/>
      <w:ind w:firstLine="709"/>
    </w:pPr>
    <w:rPr>
      <w:b/>
    </w:rPr>
  </w:style>
  <w:style w:type="character" w:customStyle="1" w:styleId="aa">
    <w:name w:val="Основной текст с отступом Знак"/>
    <w:basedOn w:val="a0"/>
    <w:link w:val="a9"/>
    <w:rsid w:val="002600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D562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878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78FB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qFormat/>
    <w:rsid w:val="001E3E96"/>
    <w:rPr>
      <w:i/>
      <w:iCs/>
    </w:rPr>
  </w:style>
  <w:style w:type="paragraph" w:customStyle="1" w:styleId="western">
    <w:name w:val="western"/>
    <w:basedOn w:val="a"/>
    <w:rsid w:val="001E3E96"/>
    <w:pPr>
      <w:spacing w:before="100" w:beforeAutospacing="1" w:after="142" w:line="288" w:lineRule="auto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DC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2A5A-E659-485F-9B59-1997B202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BogatovaAV</dc:creator>
  <cp:lastModifiedBy>bfk4</cp:lastModifiedBy>
  <cp:revision>92</cp:revision>
  <cp:lastPrinted>2021-04-12T05:27:00Z</cp:lastPrinted>
  <dcterms:created xsi:type="dcterms:W3CDTF">2018-06-15T10:04:00Z</dcterms:created>
  <dcterms:modified xsi:type="dcterms:W3CDTF">2021-10-06T13:18:00Z</dcterms:modified>
</cp:coreProperties>
</file>