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6B" w:rsidRDefault="00AD006B" w:rsidP="006F05A2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CB5B69" w:rsidRPr="00EF5639" w:rsidRDefault="00CB5B69" w:rsidP="00CB5B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F5639">
        <w:rPr>
          <w:rFonts w:ascii="Times New Roman" w:eastAsia="Calibri" w:hAnsi="Times New Roman" w:cs="Times New Roman"/>
          <w:sz w:val="28"/>
        </w:rPr>
        <w:t xml:space="preserve">Проект </w:t>
      </w:r>
    </w:p>
    <w:p w:rsidR="00CB5B69" w:rsidRPr="00EF5639" w:rsidRDefault="00CB5B69" w:rsidP="00CB5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F5639">
        <w:rPr>
          <w:rFonts w:ascii="Times New Roman" w:eastAsia="Calibri" w:hAnsi="Times New Roman" w:cs="Times New Roman"/>
          <w:b/>
          <w:sz w:val="28"/>
        </w:rPr>
        <w:t>САРАТОВСКАЯ ГОРОДСКАЯ ДУМА</w:t>
      </w:r>
    </w:p>
    <w:p w:rsidR="00CB5B69" w:rsidRPr="00EF5639" w:rsidRDefault="00CB5B69" w:rsidP="00CB5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B5B69" w:rsidRPr="00EF5639" w:rsidRDefault="00CB5B69" w:rsidP="00CB5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F5639">
        <w:rPr>
          <w:rFonts w:ascii="Times New Roman" w:eastAsia="Calibri" w:hAnsi="Times New Roman" w:cs="Times New Roman"/>
          <w:b/>
          <w:sz w:val="28"/>
        </w:rPr>
        <w:t>РЕШЕНИЕ</w:t>
      </w:r>
    </w:p>
    <w:p w:rsidR="00CB5B69" w:rsidRPr="00EF5639" w:rsidRDefault="00CB5B69" w:rsidP="00CB5B6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B5B69" w:rsidRPr="00EF5639" w:rsidRDefault="00CB5B69" w:rsidP="00CB5B6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F5639">
        <w:rPr>
          <w:rFonts w:ascii="Times New Roman" w:eastAsia="Calibri" w:hAnsi="Times New Roman" w:cs="Times New Roman"/>
          <w:sz w:val="28"/>
        </w:rPr>
        <w:t>__________№____________</w:t>
      </w:r>
    </w:p>
    <w:p w:rsidR="00CB5B69" w:rsidRPr="00EF5639" w:rsidRDefault="00CB5B69" w:rsidP="00CB5B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F5639">
        <w:rPr>
          <w:rFonts w:ascii="Times New Roman" w:eastAsia="Calibri" w:hAnsi="Times New Roman" w:cs="Times New Roman"/>
          <w:sz w:val="28"/>
        </w:rPr>
        <w:t>г.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F5639">
        <w:rPr>
          <w:rFonts w:ascii="Times New Roman" w:eastAsia="Calibri" w:hAnsi="Times New Roman" w:cs="Times New Roman"/>
          <w:sz w:val="28"/>
        </w:rPr>
        <w:t>Саратов</w:t>
      </w:r>
    </w:p>
    <w:p w:rsidR="00CB5B69" w:rsidRDefault="00CB5B69" w:rsidP="00CB5B6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D006B" w:rsidRPr="00AD006B" w:rsidRDefault="00AD006B" w:rsidP="00CB5B69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" w:name="_Hlk65853959"/>
      <w:r w:rsidRPr="00AD00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на рассмотрение в порядке законодательной инициативы в Саратовскую областную Думу проекта закона Саратовской области </w:t>
      </w:r>
      <w:bookmarkStart w:id="2" w:name="_Hlk65853905"/>
      <w:r w:rsidRPr="00AD00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 внесении изменени</w:t>
      </w:r>
      <w:r w:rsidR="002315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AD00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Закон Саратовской области «Об административных правонарушениях на территории Саратовской области»</w:t>
      </w:r>
    </w:p>
    <w:bookmarkEnd w:id="1"/>
    <w:bookmarkEnd w:id="2"/>
    <w:p w:rsidR="00AD006B" w:rsidRPr="00AD006B" w:rsidRDefault="00AD006B" w:rsidP="00CB5B6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D006B" w:rsidRPr="00AD006B" w:rsidRDefault="00AD006B" w:rsidP="00CB5B6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00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со статьей 68 Устава (Основного Закона) Саратовской области, статьей 24 Устава муниципального образования «Город Саратов» </w:t>
      </w:r>
    </w:p>
    <w:p w:rsidR="00AD006B" w:rsidRPr="00AD006B" w:rsidRDefault="00AD006B" w:rsidP="00CB5B69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00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Саратовская городская Дума </w:t>
      </w:r>
    </w:p>
    <w:p w:rsidR="00AD006B" w:rsidRPr="00AD006B" w:rsidRDefault="00AD006B" w:rsidP="00AD006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00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РЕШИЛА:</w:t>
      </w:r>
    </w:p>
    <w:p w:rsidR="00AD006B" w:rsidRPr="00AD006B" w:rsidRDefault="00AD006B" w:rsidP="00AD00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00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Внести в порядке законодательной инициативы в Саратовскую областную Думу проект закона Саратовской области «О внесении изменени</w:t>
      </w:r>
      <w:r w:rsidR="002315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AD00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Закон Саратовской области «Об административных правонарушениях на территории Саратовской области» (прилагается).</w:t>
      </w:r>
    </w:p>
    <w:p w:rsidR="00AD006B" w:rsidRPr="00AD006B" w:rsidRDefault="00AD006B" w:rsidP="00AD00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00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Уполномочить депутатов Саратовской городской Думы </w:t>
      </w:r>
      <w:r w:rsidR="00C31B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Pr="00AD00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представлять проект закона на рассмотрении в Саратовской областной Думе в соответствии с действующим законодательством и требованиями Регламента Саратовской областной Думы и вносить от имени Саратовской городской Думы изменения и дополнения к проекту.</w:t>
      </w:r>
    </w:p>
    <w:p w:rsidR="00AD006B" w:rsidRPr="00AD006B" w:rsidRDefault="00AD006B" w:rsidP="00AD00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00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:rsidR="00DC53C4" w:rsidRDefault="00DC53C4" w:rsidP="00D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53C4" w:rsidRDefault="00DC53C4" w:rsidP="00D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207B" w:rsidRPr="00EF5639" w:rsidRDefault="000D207B" w:rsidP="000D207B">
      <w:pPr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</w:rPr>
      </w:pPr>
      <w:r w:rsidRPr="00EF5639">
        <w:rPr>
          <w:rFonts w:ascii="Times New Roman" w:hAnsi="Times New Roman"/>
          <w:color w:val="000000"/>
          <w:sz w:val="28"/>
          <w:szCs w:val="28"/>
        </w:rPr>
        <w:t>Проект внесен</w:t>
      </w:r>
    </w:p>
    <w:p w:rsidR="000D207B" w:rsidRPr="00EF5639" w:rsidRDefault="000D207B" w:rsidP="000D207B">
      <w:pPr>
        <w:tabs>
          <w:tab w:val="right" w:pos="9355"/>
        </w:tabs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</w:rPr>
      </w:pPr>
      <w:r w:rsidRPr="00EF5639">
        <w:rPr>
          <w:rFonts w:ascii="Times New Roman" w:hAnsi="Times New Roman"/>
          <w:color w:val="000000"/>
          <w:sz w:val="28"/>
          <w:szCs w:val="28"/>
        </w:rPr>
        <w:t xml:space="preserve">главой муниципального образования </w:t>
      </w:r>
    </w:p>
    <w:p w:rsidR="000D207B" w:rsidRPr="00EF5639" w:rsidRDefault="000D207B" w:rsidP="000D207B">
      <w:pPr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</w:rPr>
      </w:pPr>
      <w:r w:rsidRPr="00EF5639">
        <w:rPr>
          <w:rFonts w:ascii="Times New Roman" w:hAnsi="Times New Roman"/>
          <w:color w:val="000000"/>
          <w:sz w:val="28"/>
          <w:szCs w:val="28"/>
        </w:rPr>
        <w:t>«Город Саратов»</w:t>
      </w:r>
    </w:p>
    <w:p w:rsidR="000D207B" w:rsidRPr="00EF5639" w:rsidRDefault="000D207B" w:rsidP="000D207B">
      <w:pPr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Л.М.Мокроусовой</w:t>
      </w:r>
      <w:r w:rsidRPr="00092E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53C4" w:rsidRDefault="00DC53C4" w:rsidP="00D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53C4" w:rsidRDefault="00DC53C4" w:rsidP="00D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53C4" w:rsidRDefault="00DC53C4" w:rsidP="00D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53C4" w:rsidRDefault="00DC53C4" w:rsidP="00D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53C4" w:rsidRDefault="00DC53C4" w:rsidP="00D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53C4" w:rsidRDefault="00DC53C4" w:rsidP="00D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53C4" w:rsidRDefault="00DC53C4" w:rsidP="00D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207B" w:rsidRPr="000D207B" w:rsidRDefault="00316ACE" w:rsidP="000D207B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07B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D207B" w:rsidRPr="000D207B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316ACE" w:rsidRDefault="000D207B" w:rsidP="000D207B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07B">
        <w:rPr>
          <w:rFonts w:ascii="Times New Roman" w:hAnsi="Times New Roman" w:cs="Times New Roman"/>
          <w:bCs/>
          <w:sz w:val="28"/>
          <w:szCs w:val="28"/>
        </w:rPr>
        <w:t>к проекту решения</w:t>
      </w:r>
      <w:r w:rsidR="00316ACE" w:rsidRPr="000D20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207B" w:rsidRPr="000D207B" w:rsidRDefault="000D207B" w:rsidP="000D207B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Саратовской городской Думы </w:t>
      </w: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</w:t>
      </w: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 ВНЕСЕНИИ ИЗМЕНЕНИЙ В ЗАКОН САРАТОВСКОЙ ОБЛАСТИ</w:t>
      </w: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«ОБ АДМИНИСТРАТИВНЫХ ПРАВОНАРУШЕНИЯХ НА ТЕРРИТОРИИ </w:t>
      </w:r>
      <w:r w:rsidRPr="005717EE">
        <w:rPr>
          <w:rFonts w:ascii="Times New Roman" w:hAnsi="Times New Roman" w:cs="Times New Roman"/>
          <w:b/>
          <w:bCs/>
          <w:sz w:val="26"/>
          <w:szCs w:val="26"/>
        </w:rPr>
        <w:t>САРАТОВСКОЙ ОБЛАСТИ»</w:t>
      </w: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6ACE" w:rsidRDefault="00316ACE" w:rsidP="0031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 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Внести в Закон Саратовской области от 29 июля 2009 года № 104-ЗСО «Об административных правонарушениях на территории Саратовской области» (с изменениями от 25 февраля 2010 года № 36-ЗСО, 25 февраля 2010 года № 37-ЗСО, 25 февраля 2010 года № 38-ЗСО, 29 марта 2010 года № 43-ЗСО, 1 июня 2010 года № 90-ЗСО, 28 сентября 2010 года № 154-ЗСО, 26 ноября 2010 года № 204-ЗСО, 26 апреля 2011 года № 43-ЗСО, 3 августа 2011 года № 87-ЗСО, 27 сентября 2011 года № 131-ЗСО, 26 января 2012 года № 4-ЗСО, 26 января 2012 года № 5-ЗСО, 25 марта 2013 года № 28-ЗСО, 25 марта 2013 года № 41-ЗСО, 24 апреля 2013 года № 57-ЗСО, 5 июня 2013 года № 91-ЗСО, 21 августа 2013 года № 141-ЗСО, 24 сентября 2013 года № 166-ЗСО, 4 февраля 2014 года № 12-ЗСО, 4 февраля 2014 года № 14-ЗСО, 5 августа 2014 года № 93-ЗСО, 30 сентября 2014 года № 111-ЗСО, 30 сентября 2014 года № 112-ЗСО, 30 сентября 2014 года № 113-ЗСО, 30 сентября 2014 года № 114-ЗСО, 1 апреля 2015 года № 28-ЗСО, 28 апреля 2015 года № 52-ЗСО, 28 апреля 2015 года № 53-ЗСО, 5 августа 2015 года № 93-ЗСО, 3 ноября 2015 года № 138-ЗСО, 24 декабря 2015 года № 179-ЗСО, 1 февраля 2016 года № 11-ЗСО, 30 мая 2016 года № 70-ЗСО, 1 августа 2016 года № 102-ЗСО, 30 января 2017 года № 2-ЗСО, 2 марта 2017 года № 11-ЗСО, 2 августа 2017 года № 57-ЗСО, 18 октября 2017 года № 77-ЗСО, 26 октября 2017 года № 82-ЗСО, 26 октября 2017 года № 84-ЗСО, 27 марта 2018 года № 23-ЗСО, 28 мая 2018 года № 51-ЗСО, 24 декабря 2018 года № 141-ЗСО, 5 февраля 2019 года № 2-ЗСО, 29 марта 2019 года № 25-ЗСО, 29 марта 2019 года № 26-ЗСО, 29 марта 2019 года № 27-ЗСО, 29 марта 2019 года № 28-ЗСО, 29 марта 2019 года № 29-ЗСО, 22 мая 2019 года № 38-ЗСО, 30 июля 2019 года № 81-ЗСО, 7 октября 2019 года № 91-ЗСО, 5 ноября 2019 года № 109-ЗСО, 26 ноября 2019 года № 128-ЗСО, 25 февраля 2020 года № 8-ЗСО, 25 февраля 2020 года № 9-ЗСО, 26 марта 2020 года № 17-ЗСО, 26 марта 2020 года № 18-ЗСО, 2 июня 2020 года № 70-ЗСО, 28 сентября 2020 года № 112-ЗСО, 28 сентября 2020 года № 114-ЗСО, 28 сентября 2020 года № 118-ЗСО, 3 ноября 2020 года № 130-ЗСО, 2 декабря 2020 года № 159-ЗСО, 27 октября 2021 года №119-ЗСО, 27 апреля 2022 года № 48-ЗСО, 27 апреля 2022 года № 58-ЗСО, 26 мая 2022 года № 68-ЗСО, 27 июля 2022 № 104-ЗСО, 1 ноября 2022 № 122-ЗСО, от 1 ноября 2022 № 127-ЗСО, от 30 января 2023 № 3-ЗСО, от 22 февраля 2023 № 18-ЗСО, от 28 марта 2023 № 30-ЗСО) следующие изменения:</w:t>
      </w: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статье 4.2:</w:t>
      </w: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в абзаце втором части 1 слова «ста рублей» заменить словами «пятисот рублей»;</w:t>
      </w: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ind w:left="555" w:hanging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в статье 4.3: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в абзаце втором части 1 слова «пятисот рублей» заменить словами «одной тысячи рублей»;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в абзаце втором части 2 слова «пятисот рублей» заменить словами «одной тысячи рублей»;</w:t>
      </w:r>
    </w:p>
    <w:p w:rsidR="00316ACE" w:rsidRPr="005717EE" w:rsidRDefault="00316ACE" w:rsidP="003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17EE">
        <w:rPr>
          <w:rFonts w:ascii="Times New Roman" w:hAnsi="Times New Roman" w:cs="Times New Roman"/>
          <w:sz w:val="28"/>
          <w:szCs w:val="28"/>
        </w:rPr>
        <w:t>3) в статье 8.2:</w:t>
      </w:r>
    </w:p>
    <w:p w:rsidR="00316ACE" w:rsidRPr="005717EE" w:rsidRDefault="00316ACE" w:rsidP="003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EE">
        <w:rPr>
          <w:rFonts w:ascii="Times New Roman" w:hAnsi="Times New Roman" w:cs="Times New Roman"/>
          <w:sz w:val="28"/>
          <w:szCs w:val="28"/>
        </w:rPr>
        <w:t xml:space="preserve">       а) в абзаце втором части 1: слова «от двух тысяч» заменить словами «от трех тысяч»; слова «от десяти тысяч до пятнадцати тысяч рублей» заменить словами «от пятнадцати тысяч до тридцати тысяч рублей; слова «от сорока тысяч до пятидесяти тысяч рублей» заменить словами «от пятидесяти тысяч до </w:t>
      </w:r>
      <w:r>
        <w:rPr>
          <w:rFonts w:ascii="Times New Roman" w:hAnsi="Times New Roman" w:cs="Times New Roman"/>
          <w:sz w:val="28"/>
          <w:szCs w:val="28"/>
        </w:rPr>
        <w:t xml:space="preserve">шестидесяти </w:t>
      </w:r>
      <w:r w:rsidRPr="005717EE">
        <w:rPr>
          <w:rFonts w:ascii="Times New Roman" w:hAnsi="Times New Roman" w:cs="Times New Roman"/>
          <w:sz w:val="28"/>
          <w:szCs w:val="28"/>
        </w:rPr>
        <w:t>тысяч рублей»;</w:t>
      </w:r>
    </w:p>
    <w:p w:rsidR="00316ACE" w:rsidRPr="005717EE" w:rsidRDefault="00316ACE" w:rsidP="003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EE">
        <w:rPr>
          <w:rFonts w:ascii="Times New Roman" w:hAnsi="Times New Roman" w:cs="Times New Roman"/>
          <w:sz w:val="28"/>
          <w:szCs w:val="28"/>
        </w:rPr>
        <w:t xml:space="preserve">       б) в абзаце втором части 2: слова «от двух тысяч» заменить словами «от трех тысяч»; слова «от десяти тысяч до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5717EE">
        <w:rPr>
          <w:rFonts w:ascii="Times New Roman" w:hAnsi="Times New Roman" w:cs="Times New Roman"/>
          <w:sz w:val="28"/>
          <w:szCs w:val="28"/>
        </w:rPr>
        <w:t xml:space="preserve">тысяч рублей» заменить слова «от двадцати тысяч до пятидесяти тысяч рублей; </w:t>
      </w:r>
      <w:r>
        <w:rPr>
          <w:rFonts w:ascii="Times New Roman" w:hAnsi="Times New Roman" w:cs="Times New Roman"/>
          <w:sz w:val="28"/>
          <w:szCs w:val="28"/>
        </w:rPr>
        <w:t>слова «от пятидесяти тысяч рублей» заменить словами «от шестидесяти тысяч рублей»;</w:t>
      </w:r>
    </w:p>
    <w:p w:rsidR="00316ACE" w:rsidRPr="005717EE" w:rsidRDefault="00316ACE" w:rsidP="003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6194">
        <w:rPr>
          <w:rFonts w:ascii="Times New Roman" w:hAnsi="Times New Roman" w:cs="Times New Roman"/>
          <w:sz w:val="28"/>
          <w:szCs w:val="28"/>
        </w:rPr>
        <w:t xml:space="preserve">в) в абзаце втором части 7: слова «от двух тысяч» заменить словами «от трех тысяч»; слова «от десяти тысяч до пятнадцати тысяч рублей» заменить слова «от пятнадцати тысяч до тридцати тысяч рублей; </w:t>
      </w:r>
      <w:r>
        <w:rPr>
          <w:rFonts w:ascii="Times New Roman" w:hAnsi="Times New Roman" w:cs="Times New Roman"/>
          <w:sz w:val="28"/>
          <w:szCs w:val="28"/>
        </w:rPr>
        <w:t xml:space="preserve">слова «от сорока тысяч до пятидесяти тысяч рублей» заменить </w:t>
      </w:r>
      <w:r w:rsidRPr="00193D81">
        <w:rPr>
          <w:rFonts w:ascii="Times New Roman" w:hAnsi="Times New Roman" w:cs="Times New Roman"/>
          <w:sz w:val="28"/>
          <w:szCs w:val="28"/>
        </w:rPr>
        <w:t>словами «от пятидесяти тысяч до шестидесяти тысяч рублей»;</w:t>
      </w:r>
    </w:p>
    <w:p w:rsidR="00316ACE" w:rsidRPr="00B14A20" w:rsidRDefault="00316ACE" w:rsidP="003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абзац 1 части 15 изложить в следующей редакции: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«Размещение транспортных средств (за исключением техники, связанной с производством работ по созданию и содержанию зеленых насаждений) на газоне или иной территории, занятой зелеными насаждениями, </w:t>
      </w:r>
      <w:r w:rsidRPr="004B162D">
        <w:rPr>
          <w:rFonts w:ascii="Times New Roman" w:hAnsi="Times New Roman" w:cs="Times New Roman"/>
          <w:sz w:val="28"/>
          <w:szCs w:val="28"/>
        </w:rPr>
        <w:t>а равно предназначенной для произрастания зеленых насаждений, спортивных и детских площадках, если ответственность за данное правонарушение не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федеральным законодательством,»; 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д) в абзаце 8 части 20 слова «за исключением размещения вывесок на объектах культурного наследия, выявленных объектах культурного наследия,» исключить. </w:t>
      </w:r>
    </w:p>
    <w:p w:rsidR="00316ACE" w:rsidRPr="00E17152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7152">
        <w:rPr>
          <w:rFonts w:ascii="Times New Roman" w:hAnsi="Times New Roman" w:cs="Times New Roman"/>
          <w:sz w:val="28"/>
          <w:szCs w:val="28"/>
        </w:rPr>
        <w:t>е) дополнить частями 22-25 следующего содержания:</w:t>
      </w: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«22. </w:t>
      </w:r>
      <w:r w:rsidRPr="00E17152">
        <w:rPr>
          <w:rFonts w:ascii="Times New Roman" w:hAnsi="Times New Roman" w:cs="Times New Roman"/>
          <w:bCs/>
          <w:sz w:val="28"/>
          <w:szCs w:val="28"/>
        </w:rPr>
        <w:t>Невыполнение требований, установленных правилами благоустройства территорий муниципальных образований</w:t>
      </w:r>
      <w:r w:rsidR="00D21C2D">
        <w:rPr>
          <w:rFonts w:ascii="Times New Roman" w:hAnsi="Times New Roman" w:cs="Times New Roman"/>
          <w:bCs/>
          <w:sz w:val="28"/>
          <w:szCs w:val="28"/>
        </w:rPr>
        <w:t>,</w:t>
      </w:r>
      <w:r w:rsidRPr="00E17152">
        <w:rPr>
          <w:rFonts w:ascii="Times New Roman" w:hAnsi="Times New Roman" w:cs="Times New Roman"/>
          <w:bCs/>
          <w:sz w:val="28"/>
          <w:szCs w:val="28"/>
        </w:rPr>
        <w:t xml:space="preserve"> выразившихся в:</w:t>
      </w: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152">
        <w:rPr>
          <w:rFonts w:ascii="Times New Roman" w:hAnsi="Times New Roman" w:cs="Times New Roman"/>
          <w:bCs/>
          <w:sz w:val="28"/>
          <w:szCs w:val="28"/>
        </w:rPr>
        <w:t>о</w:t>
      </w:r>
      <w:r w:rsidRPr="00E1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тсутствии (разрушении) крышек люков смотровых и </w:t>
      </w:r>
      <w:proofErr w:type="spellStart"/>
      <w:r w:rsidRPr="00E17152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дождеприемных</w:t>
      </w:r>
      <w:proofErr w:type="spellEnd"/>
      <w:r w:rsidRPr="00E1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расположенных на проезжей части автомобильных дорог);</w:t>
      </w: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ограждений у открытых смотровых и </w:t>
      </w:r>
      <w:proofErr w:type="spellStart"/>
      <w:r w:rsidRPr="00E17152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дождеприемных</w:t>
      </w:r>
      <w:proofErr w:type="spellEnd"/>
      <w:r w:rsidRPr="00E1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колодцев  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расположенных на проезжей части автомобильных дорог)</w:t>
      </w:r>
    </w:p>
    <w:p w:rsidR="00316ACE" w:rsidRPr="00142D62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4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D62">
        <w:rPr>
          <w:rFonts w:ascii="Times New Roman" w:hAnsi="Times New Roman" w:cs="Times New Roman"/>
          <w:sz w:val="28"/>
          <w:szCs w:val="28"/>
        </w:rPr>
        <w:t>если ответственность за данное правонарушение не предусмотрена федеральным законодательством, -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</w:t>
      </w:r>
      <w:r w:rsidRPr="001E5502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>
        <w:rPr>
          <w:rFonts w:ascii="Times New Roman" w:hAnsi="Times New Roman" w:cs="Times New Roman"/>
          <w:sz w:val="28"/>
          <w:szCs w:val="28"/>
        </w:rPr>
        <w:t>или наложение административного штрафа на граждан в размере от трех тысяч до пяти тысяч рублей; на должностных лиц - от пятнадцати тысяч до двадцати тысяч рублей; на юридических лиц - от сорока пяти тысяч до пятидесяти тысяч рублей.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Повторное в течение года совершение административного правонарушения, предусмотренного частью 22 настоящей статьи, -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четырех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316ACE" w:rsidRPr="001E5502" w:rsidRDefault="00316ACE" w:rsidP="00316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E5502"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установленных правилами благоустройства территории муниципального образования требований к местам (площадкам) накопления твердых коммунальных отходов - 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Повторное в течение года совершение административного правонарушения, предусмотренного частью 24 настоящей статьи, -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четырех тысяч до пяти тысяч рублей; на должностных лиц - от пятнадцати тысяч до тридцати тысяч рублей; на юридических лиц - от пятидесяти тысяч до ста тысяч рублей.</w:t>
      </w:r>
      <w:r w:rsidR="00695719">
        <w:rPr>
          <w:rFonts w:ascii="Times New Roman" w:hAnsi="Times New Roman" w:cs="Times New Roman"/>
          <w:sz w:val="28"/>
          <w:szCs w:val="28"/>
        </w:rPr>
        <w:t>»</w:t>
      </w:r>
    </w:p>
    <w:p w:rsidR="00316ACE" w:rsidRPr="00142D62" w:rsidRDefault="00316ACE" w:rsidP="00316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42D62">
        <w:rPr>
          <w:rFonts w:ascii="Times New Roman" w:hAnsi="Times New Roman" w:cs="Times New Roman"/>
          <w:bCs/>
          <w:sz w:val="28"/>
          <w:szCs w:val="28"/>
        </w:rPr>
        <w:t xml:space="preserve">) пункт 10 части 1 статьи 10.1 дополнить абзацем следующего содержания: </w:t>
      </w:r>
    </w:p>
    <w:p w:rsidR="00316ACE" w:rsidRPr="00142D62" w:rsidRDefault="00316ACE" w:rsidP="00316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D62">
        <w:rPr>
          <w:rFonts w:ascii="Times New Roman" w:hAnsi="Times New Roman" w:cs="Times New Roman"/>
          <w:bCs/>
          <w:sz w:val="28"/>
          <w:szCs w:val="28"/>
        </w:rPr>
        <w:t xml:space="preserve">«Протоколы об административных правонарушениях, предусмотренных статьями 4.2-4.4, </w:t>
      </w:r>
      <w:r>
        <w:rPr>
          <w:rFonts w:ascii="Times New Roman" w:hAnsi="Times New Roman" w:cs="Times New Roman"/>
          <w:bCs/>
          <w:sz w:val="28"/>
          <w:szCs w:val="28"/>
        </w:rPr>
        <w:t xml:space="preserve">ч.2 </w:t>
      </w:r>
      <w:r w:rsidRPr="00142D62">
        <w:rPr>
          <w:rFonts w:ascii="Times New Roman" w:hAnsi="Times New Roman" w:cs="Times New Roman"/>
          <w:bCs/>
          <w:sz w:val="28"/>
          <w:szCs w:val="28"/>
        </w:rPr>
        <w:t>стат</w:t>
      </w:r>
      <w:r>
        <w:rPr>
          <w:rFonts w:ascii="Times New Roman" w:hAnsi="Times New Roman" w:cs="Times New Roman"/>
          <w:bCs/>
          <w:sz w:val="28"/>
          <w:szCs w:val="28"/>
        </w:rPr>
        <w:t>ьи</w:t>
      </w:r>
      <w:r w:rsidRPr="00142D62">
        <w:rPr>
          <w:rFonts w:ascii="Times New Roman" w:hAnsi="Times New Roman" w:cs="Times New Roman"/>
          <w:bCs/>
          <w:sz w:val="28"/>
          <w:szCs w:val="28"/>
        </w:rPr>
        <w:t xml:space="preserve"> 4.8 настоящего Закона составляются должностными лицами муниципальных казенных учреждений, подведомственных структурному подразделению </w:t>
      </w:r>
      <w:r w:rsidRPr="00142D62">
        <w:rPr>
          <w:rFonts w:ascii="Times New Roman" w:hAnsi="Times New Roman" w:cs="Times New Roman"/>
          <w:iCs/>
          <w:sz w:val="28"/>
          <w:szCs w:val="28"/>
        </w:rPr>
        <w:t>исполнительно-распорядительного органа местного самоуправления</w:t>
      </w:r>
      <w:r w:rsidRPr="00142D62">
        <w:rPr>
          <w:rFonts w:ascii="Times New Roman" w:hAnsi="Times New Roman" w:cs="Times New Roman"/>
          <w:bCs/>
          <w:sz w:val="28"/>
          <w:szCs w:val="28"/>
        </w:rPr>
        <w:t>, уполномоченно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42D6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142D62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организации транспортного обслуживания населения.»</w:t>
      </w: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316ACE" w:rsidRDefault="00316ACE" w:rsidP="0031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7232" w:rsidRDefault="009C7232" w:rsidP="0031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7232" w:rsidRDefault="009C7232" w:rsidP="0031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16ACE" w:rsidRDefault="00316ACE" w:rsidP="0031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16ACE" w:rsidRDefault="00316ACE" w:rsidP="0031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16ACE" w:rsidRDefault="00316ACE" w:rsidP="0031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7232" w:rsidRDefault="009C7232" w:rsidP="0031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16ACE" w:rsidRPr="00AD006B" w:rsidRDefault="00316ACE" w:rsidP="0031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D0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316ACE" w:rsidRPr="00AD006B" w:rsidRDefault="00316ACE" w:rsidP="0031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D0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 проекту закона Саратовской области «О внесении изменений в Закон Саратовской области «Об административных правонарушениях </w:t>
      </w:r>
      <w:r w:rsidRPr="00AD0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  <w:t>на территории Саратовской области»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п.1 ч. 1 </w:t>
      </w:r>
      <w:hyperlink r:id="rId6" w:history="1">
        <w:r w:rsidRPr="007C76D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C76DF">
          <w:rPr>
            <w:rFonts w:ascii="Times New Roman" w:hAnsi="Times New Roman" w:cs="Times New Roman"/>
            <w:bCs/>
            <w:color w:val="000000"/>
            <w:sz w:val="28"/>
            <w:szCs w:val="28"/>
          </w:rPr>
          <w:t>ст. 1.3.1</w:t>
        </w:r>
        <w:r w:rsidRPr="007C76DF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 xml:space="preserve"> Кодекса  Российской Федерации об административных правонарушениях (далее по тексту - КоАП РФ) </w:t>
        </w:r>
      </w:hyperlink>
      <w:r w:rsidRPr="007C76DF">
        <w:rPr>
          <w:rFonts w:ascii="Times New Roman" w:hAnsi="Times New Roman" w:cs="Times New Roman"/>
          <w:bCs/>
          <w:sz w:val="28"/>
          <w:szCs w:val="28"/>
        </w:rPr>
        <w:t xml:space="preserve"> к  ведению субъектов Российской Федерации в области законодательства об административных правонарушениях относится 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Федерации, нормативных правовых актов органов местного самоуправления.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Проектом закона предлагается повысить размер административного штрафа: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за б</w:t>
      </w:r>
      <w:r>
        <w:rPr>
          <w:rFonts w:ascii="Times New Roman" w:hAnsi="Times New Roman" w:cs="Times New Roman"/>
          <w:sz w:val="28"/>
          <w:szCs w:val="28"/>
        </w:rPr>
        <w:t>езбилетный проезд на городском автомобильном и электрическом транспорте общего пользования со ста рублей до пятисот рублей;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провоз пассажира на городском автомобильном транспорте общего пользования без билета с пятисот рублей до одной тысячи рублей;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 административного штрафа</w:t>
      </w:r>
      <w:r w:rsidRPr="007208D5">
        <w:rPr>
          <w:rFonts w:ascii="Times New Roman" w:hAnsi="Times New Roman" w:cs="Times New Roman"/>
          <w:sz w:val="24"/>
          <w:szCs w:val="24"/>
        </w:rPr>
        <w:t xml:space="preserve"> </w:t>
      </w:r>
      <w:r w:rsidRPr="007208D5">
        <w:rPr>
          <w:rFonts w:ascii="Times New Roman" w:hAnsi="Times New Roman" w:cs="Times New Roman"/>
          <w:sz w:val="28"/>
          <w:szCs w:val="28"/>
        </w:rPr>
        <w:t>безбилетный проезд на транспорте</w:t>
      </w:r>
      <w:r>
        <w:rPr>
          <w:rFonts w:ascii="Times New Roman" w:hAnsi="Times New Roman" w:cs="Times New Roman"/>
          <w:sz w:val="28"/>
          <w:szCs w:val="28"/>
        </w:rPr>
        <w:t>, провоз пассажира не изменялся с 2009 года.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B2AEC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предлагается </w:t>
      </w:r>
      <w:r w:rsidRPr="008B2AEC">
        <w:rPr>
          <w:rFonts w:ascii="Times New Roman" w:hAnsi="Times New Roman" w:cs="Times New Roman"/>
          <w:bCs/>
          <w:sz w:val="28"/>
          <w:szCs w:val="28"/>
        </w:rPr>
        <w:t>изменить размеры административных штрафов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правонарушения совершенные впервые: для граждан увеличить</w:t>
      </w:r>
      <w:r w:rsidRPr="00905E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минимальный размер штрафа на одну тысячу рублей </w:t>
      </w:r>
      <w:r w:rsidRPr="00005A2A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6E712A">
        <w:rPr>
          <w:rFonts w:ascii="Times New Roman" w:hAnsi="Times New Roman" w:cs="Times New Roman"/>
          <w:bCs/>
          <w:sz w:val="28"/>
          <w:szCs w:val="28"/>
        </w:rPr>
        <w:t>с двух до трех</w:t>
      </w:r>
      <w:proofErr w:type="gramStart"/>
      <w:r w:rsidRPr="006E712A">
        <w:rPr>
          <w:rFonts w:ascii="Times New Roman" w:hAnsi="Times New Roman" w:cs="Times New Roman"/>
          <w:bCs/>
          <w:sz w:val="28"/>
          <w:szCs w:val="28"/>
        </w:rPr>
        <w:t>),  для</w:t>
      </w:r>
      <w:proofErr w:type="gramEnd"/>
      <w:r w:rsidRPr="006E712A">
        <w:rPr>
          <w:rFonts w:ascii="Times New Roman" w:hAnsi="Times New Roman" w:cs="Times New Roman"/>
          <w:bCs/>
          <w:sz w:val="28"/>
          <w:szCs w:val="28"/>
        </w:rPr>
        <w:t xml:space="preserve">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увеличить</w:t>
      </w:r>
      <w:r w:rsidRPr="006E712A">
        <w:rPr>
          <w:rFonts w:ascii="Times New Roman" w:hAnsi="Times New Roman" w:cs="Times New Roman"/>
          <w:bCs/>
          <w:sz w:val="28"/>
          <w:szCs w:val="28"/>
        </w:rPr>
        <w:t xml:space="preserve"> на пятнадцать тысяч рублей (с пятнадцати до тридцати), для юридических лиц увеличить максимальный размер штрафа на десять тысяч рублей (с сорока до пятидесяти</w:t>
      </w:r>
      <w:r w:rsidRPr="00005A2A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следующим правонарушениям: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вывешивание, расклеивание или размещение объявлений на муниципальных объектах;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за невыполнение установленных муниципальными нормативными правовыми актами требований по своевременной очистке крыш отдельно стоящих нежилых зданий от снега, наледи и сосулек;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за невыполнение собственником здания, сооружения требований муниципальных нормативных правовых актов по удалению размещаемых объявлений, листовок, надписей, иных информационных материалов. 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правил благоустройства муниципальных образований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16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Главной целью административного наказания является предупреждение совершения  новых административных правонарушений.</w:t>
      </w:r>
    </w:p>
    <w:p w:rsidR="007C12E6" w:rsidRPr="00FC167F" w:rsidRDefault="007C12E6" w:rsidP="00316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с тем статистика по указанным правонарушениям показывает, что данная цель  не достигается.</w:t>
      </w:r>
    </w:p>
    <w:p w:rsidR="00316ACE" w:rsidRPr="00353B12" w:rsidRDefault="00316ACE" w:rsidP="00316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учетом изложенного законопроектом предлагается увеличить размер административного штрафа по указанным статьям.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Законопроектом  предлагается уточнить формулировку состава по ч.15 ст.8.2  с учетом правоприменительной практики, а также установить новые составы административных правонарушений: </w:t>
      </w:r>
    </w:p>
    <w:p w:rsidR="00316ACE" w:rsidRDefault="00316ACE" w:rsidP="00316AC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за </w:t>
      </w:r>
      <w:r w:rsidRPr="00E17152">
        <w:rPr>
          <w:rFonts w:ascii="Times New Roman" w:hAnsi="Times New Roman" w:cs="Times New Roman"/>
          <w:bCs/>
          <w:sz w:val="28"/>
          <w:szCs w:val="28"/>
        </w:rPr>
        <w:t>о</w:t>
      </w:r>
      <w:r w:rsidRPr="00E17152">
        <w:rPr>
          <w:rFonts w:ascii="Times New Roman" w:hAnsi="Times New Roman" w:cs="Times New Roman"/>
          <w:color w:val="000000" w:themeColor="text1"/>
          <w:sz w:val="28"/>
          <w:szCs w:val="28"/>
        </w:rPr>
        <w:t>тсутстви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(разрушени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крышек люков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92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15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ограждений у открытых смотровых и </w:t>
      </w:r>
      <w:proofErr w:type="spellStart"/>
      <w:r w:rsidRPr="00E17152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дождеприемных</w:t>
      </w:r>
      <w:proofErr w:type="spellEnd"/>
      <w:r w:rsidRPr="00E1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колодцев, за исключением расположенных на проезжей части автомобильных дорог.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8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738E4">
        <w:rPr>
          <w:rFonts w:ascii="Times New Roman" w:eastAsia="Times New Roman" w:hAnsi="Times New Roman" w:cs="Times New Roman"/>
          <w:sz w:val="28"/>
          <w:szCs w:val="28"/>
        </w:rPr>
        <w:t>нарушение установленных правилами благоустройства территории муниципального образования требований к местам (площадкам) накопления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Наличие открытых крышек люков смотровых колодцев является актуальной проблемой для всех регионов Российской Федерации, в  городе Саратове в период 2019-2023 годов были случаи падений людей в открытые смотровые колодцы.</w:t>
      </w:r>
    </w:p>
    <w:p w:rsidR="00316ACE" w:rsidRPr="00877907" w:rsidRDefault="00316ACE" w:rsidP="0031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ED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77907">
        <w:rPr>
          <w:rFonts w:ascii="Times New Roman" w:hAnsi="Times New Roman" w:cs="Times New Roman"/>
          <w:sz w:val="28"/>
          <w:szCs w:val="28"/>
        </w:rPr>
        <w:t xml:space="preserve">Открытый или </w:t>
      </w:r>
      <w:r>
        <w:rPr>
          <w:rFonts w:ascii="Times New Roman" w:hAnsi="Times New Roman" w:cs="Times New Roman"/>
          <w:sz w:val="28"/>
          <w:szCs w:val="28"/>
        </w:rPr>
        <w:t>разрушенный</w:t>
      </w:r>
      <w:r w:rsidRPr="00877907">
        <w:rPr>
          <w:rFonts w:ascii="Times New Roman" w:hAnsi="Times New Roman" w:cs="Times New Roman"/>
          <w:sz w:val="28"/>
          <w:szCs w:val="28"/>
        </w:rPr>
        <w:t xml:space="preserve"> люк представляет серьезную угрозу для жизни людей,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детей</w:t>
      </w:r>
      <w:r w:rsidRPr="00877907">
        <w:rPr>
          <w:rFonts w:ascii="Times New Roman" w:hAnsi="Times New Roman" w:cs="Times New Roman"/>
          <w:sz w:val="28"/>
          <w:szCs w:val="28"/>
        </w:rPr>
        <w:t xml:space="preserve"> ведь чаще всего такие сооружения располагаются вблизи жилых домов, на тротуарах или</w:t>
      </w:r>
      <w:r>
        <w:rPr>
          <w:rFonts w:ascii="Times New Roman" w:hAnsi="Times New Roman" w:cs="Times New Roman"/>
          <w:sz w:val="28"/>
          <w:szCs w:val="28"/>
        </w:rPr>
        <w:t xml:space="preserve"> зеленых зонах</w:t>
      </w:r>
      <w:r w:rsidRPr="00877907">
        <w:rPr>
          <w:rFonts w:ascii="Times New Roman" w:hAnsi="Times New Roman" w:cs="Times New Roman"/>
          <w:sz w:val="28"/>
          <w:szCs w:val="28"/>
        </w:rPr>
        <w:t>.</w:t>
      </w:r>
    </w:p>
    <w:p w:rsidR="00316ACE" w:rsidRDefault="00316ACE" w:rsidP="00316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5160">
        <w:rPr>
          <w:rFonts w:ascii="Times New Roman" w:hAnsi="Times New Roman" w:cs="Times New Roman"/>
          <w:sz w:val="28"/>
          <w:szCs w:val="28"/>
        </w:rPr>
        <w:t xml:space="preserve">В целях снижения социального напряжения </w:t>
      </w:r>
      <w:r>
        <w:rPr>
          <w:rFonts w:ascii="Times New Roman" w:hAnsi="Times New Roman" w:cs="Times New Roman"/>
          <w:sz w:val="28"/>
          <w:szCs w:val="28"/>
        </w:rPr>
        <w:t xml:space="preserve">и недопущения угрозы жизни и здоровью граждан, а также их имуществу комитетом муниципального контроля </w:t>
      </w:r>
      <w:r w:rsidRPr="00634715">
        <w:rPr>
          <w:rFonts w:ascii="Times New Roman" w:hAnsi="Times New Roman"/>
          <w:sz w:val="28"/>
          <w:szCs w:val="28"/>
        </w:rPr>
        <w:t>администрации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715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имеющихся</w:t>
      </w:r>
      <w:r w:rsidRPr="00634715">
        <w:rPr>
          <w:rFonts w:ascii="Times New Roman" w:hAnsi="Times New Roman"/>
          <w:sz w:val="28"/>
          <w:szCs w:val="28"/>
        </w:rPr>
        <w:t xml:space="preserve"> сведений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4715">
        <w:rPr>
          <w:rFonts w:ascii="Times New Roman" w:eastAsia="Times New Roman" w:hAnsi="Times New Roman"/>
          <w:sz w:val="28"/>
          <w:szCs w:val="28"/>
        </w:rPr>
        <w:t>при поступлении обращений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634715">
        <w:rPr>
          <w:rFonts w:ascii="Times New Roman" w:eastAsia="Times New Roman" w:hAnsi="Times New Roman"/>
          <w:sz w:val="28"/>
          <w:szCs w:val="28"/>
        </w:rPr>
        <w:t xml:space="preserve">информации </w:t>
      </w:r>
      <w:r>
        <w:rPr>
          <w:rFonts w:ascii="Times New Roman" w:eastAsia="Times New Roman" w:hAnsi="Times New Roman"/>
          <w:sz w:val="28"/>
          <w:szCs w:val="28"/>
        </w:rPr>
        <w:t>из средств массовой информации,</w:t>
      </w:r>
      <w:r w:rsidRPr="006347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 (владельцам коммуникаций) объявляются предостережения </w:t>
      </w:r>
      <w:r w:rsidRPr="00634715">
        <w:rPr>
          <w:rFonts w:ascii="Times New Roman" w:eastAsia="Times New Roman" w:hAnsi="Times New Roman"/>
          <w:sz w:val="28"/>
          <w:szCs w:val="28"/>
        </w:rPr>
        <w:t>и предлагает</w:t>
      </w:r>
      <w:r>
        <w:rPr>
          <w:rFonts w:ascii="Times New Roman" w:eastAsia="Times New Roman" w:hAnsi="Times New Roman"/>
          <w:sz w:val="28"/>
          <w:szCs w:val="28"/>
        </w:rPr>
        <w:t>ся</w:t>
      </w:r>
      <w:r w:rsidRPr="00634715">
        <w:rPr>
          <w:rFonts w:ascii="Times New Roman" w:eastAsia="Times New Roman" w:hAnsi="Times New Roman"/>
          <w:sz w:val="28"/>
          <w:szCs w:val="28"/>
        </w:rPr>
        <w:t xml:space="preserve"> принять меры по обеспечению соблюдения обязательных требований. </w:t>
      </w:r>
    </w:p>
    <w:p w:rsidR="00316ACE" w:rsidRDefault="00316ACE" w:rsidP="0031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Нарушения устраняются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 вместе с тем эта мера является недостаточной для решения проблемы открытых колодцев.</w:t>
      </w:r>
    </w:p>
    <w:p w:rsidR="00316ACE" w:rsidRDefault="00316ACE" w:rsidP="0031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ряде регионов в законах об административных правонарушениях за нарушение требований к содержанию смотровых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 колодцев, в том числе за отсутствие крышек люков на них установлена административная ответственность (Закон Архангельской области от 03.06.2003 № 172-22-ОЗ, Закон Новосибирской области от 14.02.2003 №99-ОЗ, Закон Курганской области от 20.11.19</w:t>
      </w:r>
      <w:r w:rsidR="00900B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 № 25, Закон Волгоградской области от 11.06.2008 № 1693-ОД, Кодекс Тюменской области об административной ответственности от 27.12.2007 № 55, Кодекс Нижегородской области об административных правонарушениях от 20.05.2003 № 34-3, Закон Воронежской области от 31.12.2003 № 74-ОЗ, Закон Костромской области от 20.04.2019 № 536-6-ЗКО, Закон тверской области от  14.07.2003 № 46-ЗО,</w:t>
      </w:r>
      <w:r w:rsidRPr="00286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 Республики Татарстан об административных правонарушениях от 19.12.2006 № 80-ЗРТ, Закон Пермского края от 06.04.2015 № 460-ПК,</w:t>
      </w:r>
      <w:r w:rsidRPr="00024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 Томской области об административных правонарушениях от 26.12.2008 № 295-ОЗ, Закон Забайкальского края от 02.07.2009 № 198-ЗЗК, Закон Амурской области от 30.03.2007 № 319-ОЗ, Закон Кировской области от 04.12.2007 № 200-ЗО).</w:t>
      </w:r>
    </w:p>
    <w:p w:rsidR="00316ACE" w:rsidRDefault="00316ACE" w:rsidP="0031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п. 3 ст. 13.4 Федерального закона от 24.06.1998 № 89-ФЗ «Об отходах производства и потребления»,</w:t>
      </w:r>
      <w:r w:rsidRPr="007B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п.2  Правил обустройства мест (площадок) накопления твердых коммунальных отходов и ведения их реестра,</w:t>
      </w:r>
      <w:r w:rsidRPr="00354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РФ от 31.08.2018 № 1039, места (площадки) накопления твердых коммунальных отходов должны соответствовать требованиям законодательства в области санитарно-эпидемиологического благополучия населения,</w:t>
      </w:r>
      <w:r w:rsidRPr="00354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иного законодательства Российской Федерации, а также правилам благоустройства муниципальных образований.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Соответствующие требования определены Правилами благоустройства территории муниципального образования «Город Саратов», принятыми</w:t>
      </w:r>
      <w:r w:rsidRPr="000F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Саратовской городской Думы от 25.12.2018 № 45-326.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 соответствии с п.6 ч.1 ст. 1.3.1. Кодекса Российской Федерации об административных правонарушениях (далее –КоАП) и пп.55 п.1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21.12.2021 № 414-ФЗ «Об общих принципах организации публичной власти в субъектах Российской Федерации» к ведению субъектов Российской Федерации в области законодательства об административных правонарушениях относится в том числе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Федерации. </w:t>
      </w:r>
    </w:p>
    <w:p w:rsidR="00316ACE" w:rsidRPr="00F12563" w:rsidRDefault="00316ACE" w:rsidP="00316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органов, правомочных составлять протоколы об административных правонарушениях, предусмотренных законами субъектов Российской Федерации, осуществляется законодателем субъекта Российской </w:t>
      </w:r>
      <w:r w:rsidRPr="00F12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в соответствии с положениями </w:t>
      </w:r>
      <w:hyperlink r:id="rId7" w:history="1">
        <w:r w:rsidRPr="00F125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28.3</w:t>
        </w:r>
      </w:hyperlink>
      <w:r w:rsidRPr="00F12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КоАП.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8" w:history="1">
        <w:r w:rsidRPr="00F125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1256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 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1256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28.3</w:t>
        </w:r>
      </w:hyperlink>
      <w:r w:rsidRPr="00F12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12563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протоколы об административных правонарушениях, предусмотренных законами субъектов Российской Федерации, составляются должностными лицами, уполномоченными соответствующими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0C5071">
        <w:rPr>
          <w:rFonts w:ascii="Times New Roman" w:eastAsia="Times New Roman" w:hAnsi="Times New Roman" w:cs="Times New Roman"/>
          <w:sz w:val="28"/>
          <w:szCs w:val="28"/>
        </w:rPr>
        <w:t>Законом Волгоградской области от 11.06.2008 № 1693-ОД «Кодекс Волгоградской области об административной ответственности»,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C5071">
        <w:rPr>
          <w:rFonts w:ascii="Times New Roman" w:eastAsia="Times New Roman" w:hAnsi="Times New Roman" w:cs="Times New Roman"/>
          <w:sz w:val="28"/>
          <w:szCs w:val="28"/>
        </w:rPr>
        <w:t xml:space="preserve"> города Севастополя от 17.04.2015 № 130-ЗС «Об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071">
        <w:rPr>
          <w:rFonts w:ascii="Times New Roman" w:hAnsi="Times New Roman" w:cs="Times New Roman"/>
          <w:sz w:val="28"/>
          <w:szCs w:val="28"/>
        </w:rPr>
        <w:t>должностные лица муниципальных и государственных учреждени</w:t>
      </w:r>
      <w:r>
        <w:rPr>
          <w:rFonts w:ascii="Times New Roman" w:hAnsi="Times New Roman" w:cs="Times New Roman"/>
          <w:sz w:val="28"/>
          <w:szCs w:val="28"/>
        </w:rPr>
        <w:t>й наделены</w:t>
      </w:r>
      <w:r w:rsidRPr="000C5071">
        <w:rPr>
          <w:rFonts w:ascii="Times New Roman" w:hAnsi="Times New Roman" w:cs="Times New Roman"/>
          <w:sz w:val="28"/>
          <w:szCs w:val="28"/>
        </w:rPr>
        <w:t xml:space="preserve"> полномочиями по составлению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5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Вопрос наделения </w:t>
      </w:r>
      <w:r w:rsidRPr="000C5071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C5071">
        <w:rPr>
          <w:rFonts w:ascii="Times New Roman" w:eastAsia="Times New Roman" w:hAnsi="Times New Roman" w:cs="Times New Roman"/>
          <w:sz w:val="28"/>
          <w:szCs w:val="28"/>
        </w:rPr>
        <w:t xml:space="preserve"> города Севастополя от 17.04.2015 № 130-ЗС «Об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учреждений </w:t>
      </w:r>
      <w:r w:rsidRPr="000C5071">
        <w:rPr>
          <w:rFonts w:ascii="Times New Roman" w:hAnsi="Times New Roman" w:cs="Times New Roman"/>
          <w:sz w:val="28"/>
          <w:szCs w:val="28"/>
        </w:rPr>
        <w:t>полномочиями по составлению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был предметом рассмотрения судов. Законность указанной нормы была подтверждена определением Четвертого Кассационного суда общей юрисдикции от 06.12.2022 № 8а-29853/2022.</w:t>
      </w:r>
    </w:p>
    <w:p w:rsidR="00316ACE" w:rsidRDefault="00316ACE" w:rsidP="0031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Комитет дорожного хозяйства, благоустройства и транспорта администрации муниципального образования «Город Саратов» является отраслевым (функциональным) структурным подразделением администрации муниципального образования «Город Саратов» уполномоченным осуществлять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 в сфере создания условий для предоставления транспортных услуг населению и организации транспортного обслуживания населения в границах городского округа является </w:t>
      </w:r>
    </w:p>
    <w:p w:rsidR="00316ACE" w:rsidRDefault="00316ACE" w:rsidP="0031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Комитет является учредителем муниципального казенного учреждения «Транспортное управление» целью деятельности которого является 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соблюдением  перевозчиками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форм собственности требований, предъявляемых к услугам по перевозке автомобильным транспортом.</w:t>
      </w:r>
    </w:p>
    <w:p w:rsidR="00316ACE" w:rsidRDefault="00316ACE" w:rsidP="0031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 внесения изменений в 104-ЗСО в устав муниципального казенного учреждения «Транспортное управление» будут внесены изменения дополняющие цели деятельности учреждения.</w:t>
      </w:r>
    </w:p>
    <w:p w:rsidR="00316ACE" w:rsidRDefault="00316ACE" w:rsidP="00316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 проектом закона предлагается уполномочить должностных лиц муниципальных учреждений на составление протоколов по административным правонарушениям, предусмотренным  </w:t>
      </w:r>
      <w:r w:rsidRPr="003E1241">
        <w:rPr>
          <w:rFonts w:ascii="Times New Roman" w:hAnsi="Times New Roman" w:cs="Times New Roman"/>
          <w:bCs/>
          <w:sz w:val="28"/>
          <w:szCs w:val="28"/>
        </w:rPr>
        <w:t xml:space="preserve">статьями 4.2-4.4, </w:t>
      </w:r>
      <w:r w:rsidR="00D15790">
        <w:rPr>
          <w:rFonts w:ascii="Times New Roman" w:hAnsi="Times New Roman" w:cs="Times New Roman"/>
          <w:bCs/>
          <w:sz w:val="28"/>
          <w:szCs w:val="28"/>
        </w:rPr>
        <w:t xml:space="preserve">ч.2 </w:t>
      </w:r>
      <w:r w:rsidRPr="003E1241">
        <w:rPr>
          <w:rFonts w:ascii="Times New Roman" w:hAnsi="Times New Roman" w:cs="Times New Roman"/>
          <w:bCs/>
          <w:sz w:val="28"/>
          <w:szCs w:val="28"/>
        </w:rPr>
        <w:t>4.8</w:t>
      </w:r>
      <w:r>
        <w:rPr>
          <w:rFonts w:ascii="Times New Roman" w:hAnsi="Times New Roman" w:cs="Times New Roman"/>
          <w:bCs/>
          <w:sz w:val="28"/>
          <w:szCs w:val="28"/>
        </w:rPr>
        <w:t xml:space="preserve"> 104-ЗСО (нарушения на транспорте).</w:t>
      </w:r>
    </w:p>
    <w:p w:rsidR="00316ACE" w:rsidRDefault="00316ACE" w:rsidP="0031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CE" w:rsidRDefault="00316ACE" w:rsidP="0031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CE" w:rsidRDefault="00316ACE" w:rsidP="0031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CE" w:rsidRDefault="00316ACE" w:rsidP="0031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CE" w:rsidRDefault="00316ACE" w:rsidP="0031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Pr="00AD006B" w:rsidRDefault="00316ACE" w:rsidP="0031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D0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316ACE" w:rsidRDefault="00316ACE" w:rsidP="0031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D0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законов Саратовской области и иных нормативных правовых актов органов государственной власти Саратовской области, подлежащих признанию утратившими силу, приостановлению, изменению или принятию в связи с принятием Закона Саратовской области </w:t>
      </w:r>
      <w:r w:rsidRPr="00AD0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  <w:t>«О внесении изменений в Закон Саратовской области «Об административных правонарушениях на территории Саратовской области»</w:t>
      </w:r>
    </w:p>
    <w:p w:rsidR="00316ACE" w:rsidRPr="00AD006B" w:rsidRDefault="00316ACE" w:rsidP="00316ACE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16ACE" w:rsidRDefault="00316ACE" w:rsidP="00316ACE">
      <w:pPr>
        <w:pStyle w:val="ConsPlusNormal"/>
        <w:ind w:firstLine="708"/>
        <w:jc w:val="both"/>
      </w:pPr>
      <w:r w:rsidRPr="00AD006B">
        <w:rPr>
          <w:color w:val="000000" w:themeColor="text1"/>
        </w:rPr>
        <w:t xml:space="preserve">Принятие проекта закона Саратовской области «О внесении изменений в Закон Саратовской области «Об административных </w:t>
      </w:r>
      <w:r w:rsidRPr="00DB3786">
        <w:rPr>
          <w:color w:val="000000" w:themeColor="text1"/>
        </w:rPr>
        <w:t>правонарушениях на территории Саратовской области» потребует внесение изменений в</w:t>
      </w:r>
      <w:r>
        <w:rPr>
          <w:color w:val="000000" w:themeColor="text1"/>
        </w:rPr>
        <w:t xml:space="preserve"> </w:t>
      </w:r>
      <w:r w:rsidRPr="00096AF4">
        <w:t>Закон</w:t>
      </w:r>
      <w:r>
        <w:t>ы</w:t>
      </w:r>
      <w:r w:rsidRPr="00096AF4">
        <w:t xml:space="preserve"> Саратовской области</w:t>
      </w:r>
      <w:r>
        <w:t xml:space="preserve">: </w:t>
      </w:r>
    </w:p>
    <w:p w:rsidR="00316ACE" w:rsidRPr="00096AF4" w:rsidRDefault="00316ACE" w:rsidP="00316ACE">
      <w:pPr>
        <w:pStyle w:val="ConsPlusNormal"/>
        <w:ind w:firstLine="708"/>
        <w:jc w:val="both"/>
      </w:pPr>
      <w:r>
        <w:t xml:space="preserve"> - </w:t>
      </w:r>
      <w:r w:rsidRPr="00096AF4">
        <w:t>от 04.05.2009 № 41-ЗСО</w:t>
      </w:r>
      <w:r>
        <w:t xml:space="preserve"> «</w:t>
      </w:r>
      <w:r w:rsidRPr="00096AF4">
        <w:t>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</w:r>
      <w:r>
        <w:t>»;</w:t>
      </w:r>
    </w:p>
    <w:p w:rsidR="00316ACE" w:rsidRPr="00DB3786" w:rsidRDefault="00316ACE" w:rsidP="00316ACE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DB3786">
        <w:t xml:space="preserve">от 02.06.2020 № 53-ЗСО «Об установлении единого норматива отчислений в бюджеты муниципальных районов и городских округов Саратовской области от денежных взысканий (штрафов), предусмотренных Законом Саратовской области </w:t>
      </w:r>
      <w:r>
        <w:t>«</w:t>
      </w:r>
      <w:r w:rsidRPr="00DB3786">
        <w:t>Об административных правонарушениях на территории Саратовской области</w:t>
      </w:r>
      <w:r>
        <w:t>»</w:t>
      </w:r>
      <w:r w:rsidRPr="00DB3786">
        <w:t>, в случае, если постановления о наложении административных штрафов вынесены административными комиссиями, а также мировыми судьями по делам об административных правонарушениях, протоколы по которым составлены должностными лицами органов местного самоуправления»</w:t>
      </w:r>
      <w:r w:rsidR="009C7232">
        <w:t>.</w:t>
      </w:r>
    </w:p>
    <w:p w:rsidR="00316ACE" w:rsidRPr="00DB3786" w:rsidRDefault="00316ACE" w:rsidP="00316ACE">
      <w:pPr>
        <w:rPr>
          <w:rFonts w:ascii="Times New Roman" w:hAnsi="Times New Roman" w:cs="Times New Roman"/>
          <w:sz w:val="28"/>
          <w:szCs w:val="28"/>
        </w:rPr>
      </w:pPr>
    </w:p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Default="00316ACE" w:rsidP="00316ACE"/>
    <w:p w:rsidR="00316ACE" w:rsidRPr="00193262" w:rsidRDefault="00316ACE" w:rsidP="00316A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ФИНАНСОВО-ЭКОНОМИЧЕСКОЕ ОБОСНОВАНИЕ</w:t>
      </w:r>
    </w:p>
    <w:p w:rsidR="00316ACE" w:rsidRPr="00193262" w:rsidRDefault="00316ACE" w:rsidP="00316A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закона Саратовской области «О внесении изменений в Закон Саратовской области «Об административных правонарушениях на территории Саратовской области»</w:t>
      </w:r>
    </w:p>
    <w:p w:rsidR="00316ACE" w:rsidRPr="00193262" w:rsidRDefault="00316ACE" w:rsidP="00316AC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ACE" w:rsidRPr="00193262" w:rsidRDefault="00316ACE" w:rsidP="00316A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проекта закона Саратовской области «О внесении изменений в Закон Саратовской области «Об административных правонарушениях </w:t>
      </w:r>
      <w:r w:rsidRPr="001932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территории Саратовской области» не потребует выделения дополнительных средств областного бюджета. </w:t>
      </w:r>
    </w:p>
    <w:p w:rsidR="00316ACE" w:rsidRPr="00193262" w:rsidRDefault="00316ACE" w:rsidP="00316ACE">
      <w:pPr>
        <w:spacing w:after="0" w:line="240" w:lineRule="auto"/>
        <w:rPr>
          <w:color w:val="000000" w:themeColor="text1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ACE" w:rsidRDefault="00316ACE" w:rsidP="00DC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105" w:rsidRDefault="003E2105" w:rsidP="0093676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E2105" w:rsidSect="00A4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F0BEB"/>
    <w:multiLevelType w:val="hybridMultilevel"/>
    <w:tmpl w:val="B5FE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A2"/>
    <w:rsid w:val="0002083B"/>
    <w:rsid w:val="00026194"/>
    <w:rsid w:val="0003017A"/>
    <w:rsid w:val="0003549F"/>
    <w:rsid w:val="000361AB"/>
    <w:rsid w:val="00037EB2"/>
    <w:rsid w:val="00052F87"/>
    <w:rsid w:val="000530E6"/>
    <w:rsid w:val="00070867"/>
    <w:rsid w:val="00075DB2"/>
    <w:rsid w:val="00085DBA"/>
    <w:rsid w:val="000904DF"/>
    <w:rsid w:val="00095EFE"/>
    <w:rsid w:val="00096AF4"/>
    <w:rsid w:val="000978DA"/>
    <w:rsid w:val="000B0165"/>
    <w:rsid w:val="000B6F82"/>
    <w:rsid w:val="000C5071"/>
    <w:rsid w:val="000D207B"/>
    <w:rsid w:val="000D49F3"/>
    <w:rsid w:val="00100CFE"/>
    <w:rsid w:val="00102A00"/>
    <w:rsid w:val="00115F30"/>
    <w:rsid w:val="0012496C"/>
    <w:rsid w:val="00127C18"/>
    <w:rsid w:val="00131830"/>
    <w:rsid w:val="00134452"/>
    <w:rsid w:val="00142D62"/>
    <w:rsid w:val="00143A8D"/>
    <w:rsid w:val="00177DEA"/>
    <w:rsid w:val="0018256D"/>
    <w:rsid w:val="00182828"/>
    <w:rsid w:val="00190400"/>
    <w:rsid w:val="00192C39"/>
    <w:rsid w:val="00193262"/>
    <w:rsid w:val="00193D81"/>
    <w:rsid w:val="001B156C"/>
    <w:rsid w:val="001C1756"/>
    <w:rsid w:val="001C4C47"/>
    <w:rsid w:val="001E5502"/>
    <w:rsid w:val="001F323F"/>
    <w:rsid w:val="00210434"/>
    <w:rsid w:val="002130F5"/>
    <w:rsid w:val="00216057"/>
    <w:rsid w:val="002315E6"/>
    <w:rsid w:val="00232EC6"/>
    <w:rsid w:val="0024182D"/>
    <w:rsid w:val="00241D71"/>
    <w:rsid w:val="00247F2F"/>
    <w:rsid w:val="0025697C"/>
    <w:rsid w:val="00261804"/>
    <w:rsid w:val="0028306F"/>
    <w:rsid w:val="002A0611"/>
    <w:rsid w:val="002A3A32"/>
    <w:rsid w:val="002D2253"/>
    <w:rsid w:val="003002B4"/>
    <w:rsid w:val="00316ACE"/>
    <w:rsid w:val="00330864"/>
    <w:rsid w:val="00341C48"/>
    <w:rsid w:val="00353B12"/>
    <w:rsid w:val="00354332"/>
    <w:rsid w:val="003578EF"/>
    <w:rsid w:val="003724D7"/>
    <w:rsid w:val="003B41FF"/>
    <w:rsid w:val="003C2DF7"/>
    <w:rsid w:val="003C48AB"/>
    <w:rsid w:val="003C70A0"/>
    <w:rsid w:val="003E1241"/>
    <w:rsid w:val="003E2105"/>
    <w:rsid w:val="003E64BD"/>
    <w:rsid w:val="003E76CA"/>
    <w:rsid w:val="004040DD"/>
    <w:rsid w:val="00414CD2"/>
    <w:rsid w:val="00417B17"/>
    <w:rsid w:val="00420C50"/>
    <w:rsid w:val="004328F5"/>
    <w:rsid w:val="004443E6"/>
    <w:rsid w:val="004566E5"/>
    <w:rsid w:val="0049459B"/>
    <w:rsid w:val="004B162D"/>
    <w:rsid w:val="004C0D73"/>
    <w:rsid w:val="004C4FB8"/>
    <w:rsid w:val="004D7542"/>
    <w:rsid w:val="004E3AE9"/>
    <w:rsid w:val="004E7AF1"/>
    <w:rsid w:val="004F424F"/>
    <w:rsid w:val="00503F38"/>
    <w:rsid w:val="005206E6"/>
    <w:rsid w:val="00526E53"/>
    <w:rsid w:val="00533100"/>
    <w:rsid w:val="00550255"/>
    <w:rsid w:val="00563CE6"/>
    <w:rsid w:val="00570300"/>
    <w:rsid w:val="005717EE"/>
    <w:rsid w:val="00572846"/>
    <w:rsid w:val="00573D59"/>
    <w:rsid w:val="00583955"/>
    <w:rsid w:val="00592C3D"/>
    <w:rsid w:val="005A4F95"/>
    <w:rsid w:val="005B5EDD"/>
    <w:rsid w:val="006052D5"/>
    <w:rsid w:val="00610839"/>
    <w:rsid w:val="006313CF"/>
    <w:rsid w:val="0064097D"/>
    <w:rsid w:val="00643CCD"/>
    <w:rsid w:val="0064435F"/>
    <w:rsid w:val="00644968"/>
    <w:rsid w:val="0065021C"/>
    <w:rsid w:val="00651A9F"/>
    <w:rsid w:val="00652BC6"/>
    <w:rsid w:val="00661C86"/>
    <w:rsid w:val="00670D89"/>
    <w:rsid w:val="00695719"/>
    <w:rsid w:val="006A3721"/>
    <w:rsid w:val="006A459B"/>
    <w:rsid w:val="006A7D6E"/>
    <w:rsid w:val="006B7329"/>
    <w:rsid w:val="006E430D"/>
    <w:rsid w:val="006E44C4"/>
    <w:rsid w:val="006E712A"/>
    <w:rsid w:val="006F05A2"/>
    <w:rsid w:val="007036AE"/>
    <w:rsid w:val="00715BB0"/>
    <w:rsid w:val="007208D5"/>
    <w:rsid w:val="00721DEB"/>
    <w:rsid w:val="007230AF"/>
    <w:rsid w:val="00734B59"/>
    <w:rsid w:val="00743E8A"/>
    <w:rsid w:val="00744D26"/>
    <w:rsid w:val="00744ED7"/>
    <w:rsid w:val="007461B2"/>
    <w:rsid w:val="00756C88"/>
    <w:rsid w:val="00761C1C"/>
    <w:rsid w:val="00785CA0"/>
    <w:rsid w:val="007A0ACC"/>
    <w:rsid w:val="007B0169"/>
    <w:rsid w:val="007B1EFD"/>
    <w:rsid w:val="007B227B"/>
    <w:rsid w:val="007B3ED5"/>
    <w:rsid w:val="007B74EF"/>
    <w:rsid w:val="007C12E6"/>
    <w:rsid w:val="007C796A"/>
    <w:rsid w:val="007D28ED"/>
    <w:rsid w:val="00803691"/>
    <w:rsid w:val="00803CC6"/>
    <w:rsid w:val="00835D0A"/>
    <w:rsid w:val="008514BA"/>
    <w:rsid w:val="008540DA"/>
    <w:rsid w:val="00872A18"/>
    <w:rsid w:val="00877415"/>
    <w:rsid w:val="00885D17"/>
    <w:rsid w:val="00892325"/>
    <w:rsid w:val="008966B0"/>
    <w:rsid w:val="008B2AEC"/>
    <w:rsid w:val="008C407B"/>
    <w:rsid w:val="008C76E2"/>
    <w:rsid w:val="008E3694"/>
    <w:rsid w:val="00900B80"/>
    <w:rsid w:val="009217F5"/>
    <w:rsid w:val="00930A69"/>
    <w:rsid w:val="00936767"/>
    <w:rsid w:val="0095599B"/>
    <w:rsid w:val="00956B36"/>
    <w:rsid w:val="00957C7C"/>
    <w:rsid w:val="00961207"/>
    <w:rsid w:val="009614B0"/>
    <w:rsid w:val="00963F1E"/>
    <w:rsid w:val="00964643"/>
    <w:rsid w:val="00970A1E"/>
    <w:rsid w:val="00981A2C"/>
    <w:rsid w:val="00991851"/>
    <w:rsid w:val="009A30E0"/>
    <w:rsid w:val="009A49A0"/>
    <w:rsid w:val="009A6BDA"/>
    <w:rsid w:val="009C6909"/>
    <w:rsid w:val="009C7232"/>
    <w:rsid w:val="009D020B"/>
    <w:rsid w:val="009D08F5"/>
    <w:rsid w:val="009D1692"/>
    <w:rsid w:val="009D788A"/>
    <w:rsid w:val="009E4F08"/>
    <w:rsid w:val="009E7A18"/>
    <w:rsid w:val="009F2916"/>
    <w:rsid w:val="009F747D"/>
    <w:rsid w:val="00A05F6F"/>
    <w:rsid w:val="00A269CA"/>
    <w:rsid w:val="00A43E5E"/>
    <w:rsid w:val="00A555E2"/>
    <w:rsid w:val="00A76AAE"/>
    <w:rsid w:val="00A86085"/>
    <w:rsid w:val="00AC7201"/>
    <w:rsid w:val="00AD006B"/>
    <w:rsid w:val="00B14A20"/>
    <w:rsid w:val="00B17FAC"/>
    <w:rsid w:val="00B35C55"/>
    <w:rsid w:val="00B42A7F"/>
    <w:rsid w:val="00B46614"/>
    <w:rsid w:val="00B478DF"/>
    <w:rsid w:val="00B55D30"/>
    <w:rsid w:val="00B56A81"/>
    <w:rsid w:val="00B91F11"/>
    <w:rsid w:val="00B94B8A"/>
    <w:rsid w:val="00B9604E"/>
    <w:rsid w:val="00BA40E0"/>
    <w:rsid w:val="00BC2F75"/>
    <w:rsid w:val="00BC4B01"/>
    <w:rsid w:val="00BE106A"/>
    <w:rsid w:val="00BE7088"/>
    <w:rsid w:val="00BF08C2"/>
    <w:rsid w:val="00C11071"/>
    <w:rsid w:val="00C26C3B"/>
    <w:rsid w:val="00C27601"/>
    <w:rsid w:val="00C309B0"/>
    <w:rsid w:val="00C31BFA"/>
    <w:rsid w:val="00C41449"/>
    <w:rsid w:val="00C46497"/>
    <w:rsid w:val="00C50DA1"/>
    <w:rsid w:val="00C84FA4"/>
    <w:rsid w:val="00CB2922"/>
    <w:rsid w:val="00CB5B69"/>
    <w:rsid w:val="00CE17EA"/>
    <w:rsid w:val="00CF04D3"/>
    <w:rsid w:val="00CF5D3C"/>
    <w:rsid w:val="00CF77D8"/>
    <w:rsid w:val="00D06F43"/>
    <w:rsid w:val="00D15109"/>
    <w:rsid w:val="00D15790"/>
    <w:rsid w:val="00D170FB"/>
    <w:rsid w:val="00D21C2D"/>
    <w:rsid w:val="00D2617A"/>
    <w:rsid w:val="00D324AA"/>
    <w:rsid w:val="00D40D51"/>
    <w:rsid w:val="00D60968"/>
    <w:rsid w:val="00D64425"/>
    <w:rsid w:val="00D64C3D"/>
    <w:rsid w:val="00D738E4"/>
    <w:rsid w:val="00D903DF"/>
    <w:rsid w:val="00D93541"/>
    <w:rsid w:val="00DA7F50"/>
    <w:rsid w:val="00DB2644"/>
    <w:rsid w:val="00DB36C1"/>
    <w:rsid w:val="00DB3786"/>
    <w:rsid w:val="00DC53C4"/>
    <w:rsid w:val="00DD0875"/>
    <w:rsid w:val="00DD1489"/>
    <w:rsid w:val="00DD2D45"/>
    <w:rsid w:val="00DD6AE1"/>
    <w:rsid w:val="00DE43F2"/>
    <w:rsid w:val="00E05A63"/>
    <w:rsid w:val="00E14C89"/>
    <w:rsid w:val="00E17152"/>
    <w:rsid w:val="00E2263A"/>
    <w:rsid w:val="00E4336B"/>
    <w:rsid w:val="00E45DBE"/>
    <w:rsid w:val="00E4734F"/>
    <w:rsid w:val="00E609E2"/>
    <w:rsid w:val="00E70E58"/>
    <w:rsid w:val="00E71072"/>
    <w:rsid w:val="00E76381"/>
    <w:rsid w:val="00E81199"/>
    <w:rsid w:val="00E928B4"/>
    <w:rsid w:val="00E92F19"/>
    <w:rsid w:val="00EA0F09"/>
    <w:rsid w:val="00EB2987"/>
    <w:rsid w:val="00EB6DD9"/>
    <w:rsid w:val="00EC2A3B"/>
    <w:rsid w:val="00ED2C08"/>
    <w:rsid w:val="00EE1EDA"/>
    <w:rsid w:val="00EE3E64"/>
    <w:rsid w:val="00EE4193"/>
    <w:rsid w:val="00EF5816"/>
    <w:rsid w:val="00F035A5"/>
    <w:rsid w:val="00F05A13"/>
    <w:rsid w:val="00F12563"/>
    <w:rsid w:val="00F36367"/>
    <w:rsid w:val="00F40B1D"/>
    <w:rsid w:val="00F42412"/>
    <w:rsid w:val="00F52DD5"/>
    <w:rsid w:val="00F611EF"/>
    <w:rsid w:val="00F74FAA"/>
    <w:rsid w:val="00F807C5"/>
    <w:rsid w:val="00F976F4"/>
    <w:rsid w:val="00FA7352"/>
    <w:rsid w:val="00FB11F0"/>
    <w:rsid w:val="00FC167F"/>
    <w:rsid w:val="00FE7F5D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73FEF-1D2A-4C2A-8037-626567A9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EC6"/>
    <w:rPr>
      <w:color w:val="0000FF"/>
      <w:u w:val="single"/>
    </w:rPr>
  </w:style>
  <w:style w:type="paragraph" w:customStyle="1" w:styleId="ConsPlusNormal">
    <w:name w:val="ConsPlusNormal"/>
    <w:rsid w:val="00AD0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Гипертекстовая ссылка"/>
    <w:basedOn w:val="a0"/>
    <w:rsid w:val="00D324AA"/>
    <w:rPr>
      <w:color w:val="106BBE"/>
    </w:rPr>
  </w:style>
  <w:style w:type="paragraph" w:customStyle="1" w:styleId="ConsPlusTitle">
    <w:name w:val="ConsPlusTitle"/>
    <w:rsid w:val="00D324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E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rsid w:val="00610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Основной текст 3 Знак"/>
    <w:basedOn w:val="a0"/>
    <w:link w:val="3"/>
    <w:semiHidden/>
    <w:rsid w:val="00610839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5098213DDAB597B945122789C696620B1E84795CED282C41594BF42C8589C2446C3CDE0B412CCBD0883A20469DDD9225BB1EB29N67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F5098213DDAB597B945122789C696620B1E84795CED282C41594BF42C8589C2446C3CAE3B71C91E94782FE413CCED8205BB3E9356B6414N87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87F86ED4587E587ABB3B4A33C2AD8F76CBAF33BA20CEA2BDE86657F8642DB92AFD8438EF2CK7gA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D1525-376C-4473-BACF-C23A285B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</dc:creator>
  <cp:lastModifiedBy>info5</cp:lastModifiedBy>
  <cp:revision>2</cp:revision>
  <cp:lastPrinted>2023-04-14T10:09:00Z</cp:lastPrinted>
  <dcterms:created xsi:type="dcterms:W3CDTF">2023-04-17T08:25:00Z</dcterms:created>
  <dcterms:modified xsi:type="dcterms:W3CDTF">2023-04-17T08:25:00Z</dcterms:modified>
</cp:coreProperties>
</file>