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B8" w:rsidRDefault="00A36CAE" w:rsidP="003F4341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4935B8" w:rsidRDefault="00A36CAE" w:rsidP="003F4341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Саратовской</w:t>
      </w:r>
      <w:proofErr w:type="gramEnd"/>
    </w:p>
    <w:p w:rsidR="004935B8" w:rsidRDefault="00A36CAE" w:rsidP="003F4341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городской Думы </w:t>
      </w:r>
    </w:p>
    <w:p w:rsidR="004935B8" w:rsidRDefault="00A36CAE" w:rsidP="003F4341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 № ________</w:t>
      </w:r>
    </w:p>
    <w:p w:rsidR="004935B8" w:rsidRDefault="004935B8" w:rsidP="003F4341">
      <w:pPr>
        <w:ind w:left="1077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5B8" w:rsidRDefault="004935B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5B8" w:rsidRDefault="00A36CAE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выполнении плана работы </w:t>
      </w:r>
    </w:p>
    <w:p w:rsidR="004935B8" w:rsidRDefault="00A36CA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постоянной комиссии по бюджетно-финансовым вопросам, экономике, </w:t>
      </w:r>
    </w:p>
    <w:p w:rsidR="004935B8" w:rsidRDefault="00A36CA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использованию муниципальной собственности, местным налогам и сборам </w:t>
      </w:r>
    </w:p>
    <w:p w:rsidR="004935B8" w:rsidRDefault="00171F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A36CAE">
        <w:rPr>
          <w:rFonts w:ascii="Times New Roman" w:hAnsi="Times New Roman" w:cs="Times New Roman"/>
          <w:b/>
          <w:sz w:val="28"/>
          <w:szCs w:val="28"/>
        </w:rPr>
        <w:t xml:space="preserve"> 1-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36CAE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36CAE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:rsidR="004935B8" w:rsidRDefault="004935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103"/>
        <w:gridCol w:w="1842"/>
        <w:gridCol w:w="3969"/>
        <w:gridCol w:w="3686"/>
      </w:tblGrid>
      <w:tr w:rsidR="003F4341" w:rsidTr="003F4341">
        <w:trPr>
          <w:trHeight w:val="974"/>
        </w:trPr>
        <w:tc>
          <w:tcPr>
            <w:tcW w:w="710" w:type="dxa"/>
            <w:vAlign w:val="center"/>
          </w:tcPr>
          <w:p w:rsidR="003F4341" w:rsidRDefault="003F4341" w:rsidP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vAlign w:val="center"/>
          </w:tcPr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842" w:type="dxa"/>
            <w:vAlign w:val="center"/>
          </w:tcPr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рассмотрения по плану</w:t>
            </w:r>
          </w:p>
        </w:tc>
        <w:tc>
          <w:tcPr>
            <w:tcW w:w="3969" w:type="dxa"/>
            <w:vAlign w:val="center"/>
          </w:tcPr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рассмотрен</w:t>
            </w:r>
          </w:p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заседании комиссии</w:t>
            </w:r>
          </w:p>
        </w:tc>
        <w:tc>
          <w:tcPr>
            <w:tcW w:w="3686" w:type="dxa"/>
            <w:vAlign w:val="center"/>
          </w:tcPr>
          <w:p w:rsidR="003F4341" w:rsidRDefault="003F4341" w:rsidP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рассмотрен</w:t>
            </w:r>
          </w:p>
          <w:p w:rsidR="003F4341" w:rsidRDefault="003F4341" w:rsidP="003F4341">
            <w:pPr>
              <w:tabs>
                <w:tab w:val="left" w:pos="1735"/>
              </w:tabs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заседании городской Думы</w:t>
            </w:r>
          </w:p>
        </w:tc>
      </w:tr>
      <w:tr w:rsidR="003F4341" w:rsidTr="003F4341">
        <w:tc>
          <w:tcPr>
            <w:tcW w:w="15310" w:type="dxa"/>
            <w:gridSpan w:val="5"/>
          </w:tcPr>
          <w:p w:rsidR="00200B79" w:rsidRPr="00200B79" w:rsidRDefault="00200B79">
            <w:pPr>
              <w:tabs>
                <w:tab w:val="left" w:pos="1735"/>
              </w:tabs>
              <w:ind w:left="-74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3F4341" w:rsidRPr="00200B79" w:rsidRDefault="00D62A6E" w:rsidP="00200B79">
            <w:pPr>
              <w:pStyle w:val="af9"/>
              <w:numPr>
                <w:ilvl w:val="0"/>
                <w:numId w:val="1"/>
              </w:numPr>
              <w:tabs>
                <w:tab w:val="left" w:pos="173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Плановые в</w:t>
            </w:r>
            <w:r w:rsidR="003F4341"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опросы</w:t>
            </w:r>
            <w:r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рассмотренные</w:t>
            </w:r>
            <w:r w:rsidR="003F4341"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заседаниях </w:t>
            </w:r>
            <w:r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городской </w:t>
            </w:r>
            <w:r w:rsidR="003F4341"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Думы</w:t>
            </w:r>
          </w:p>
          <w:p w:rsidR="00200B79" w:rsidRPr="00200B79" w:rsidRDefault="00200B79" w:rsidP="00200B79">
            <w:pPr>
              <w:pStyle w:val="af9"/>
              <w:tabs>
                <w:tab w:val="left" w:pos="1735"/>
              </w:tabs>
              <w:ind w:left="286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F4341" w:rsidTr="003F4341">
        <w:trPr>
          <w:trHeight w:val="731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3" w:type="dxa"/>
          </w:tcPr>
          <w:p w:rsidR="003F4341" w:rsidRDefault="0020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F4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</w:t>
            </w:r>
            <w:r w:rsidR="00A36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Саратовской городской Думы от </w:t>
            </w:r>
            <w:r w:rsidR="003F4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декабря 2023 года </w:t>
            </w:r>
            <w:r w:rsidR="00A36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44-439 </w:t>
            </w:r>
            <w:r w:rsidR="003F4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образования «Город Саратов» на 2024 год и на плановый период 2025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F4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2026 годов»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планового периода</w:t>
            </w:r>
          </w:p>
        </w:tc>
        <w:tc>
          <w:tcPr>
            <w:tcW w:w="3969" w:type="dxa"/>
          </w:tcPr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45-е заседание постоянной комиссии от 31 января 2024 года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A6E" w:rsidRDefault="00D62A6E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Pr="00D62A6E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47-е заседание постоянной комиссии от 28 февраля 2024 года</w:t>
            </w: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D62A6E" w:rsidRDefault="00D62A6E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48-е заседание постоянной комиссии от 26 марта 2024 года</w:t>
            </w: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D62A6E" w:rsidRDefault="00D62A6E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49-е заседание постоянной комиссии от 28 марта 2024 года</w:t>
            </w: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D62A6E" w:rsidRDefault="00D62A6E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51-е заседание постоянной комиссии от 23 апреля 2024 года</w:t>
            </w: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D62A6E" w:rsidRDefault="00D62A6E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 мая 2024 года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A6E" w:rsidRDefault="00D62A6E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3F4341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54-е заседание постоянной комиссии от 25 июня 2024 года</w:t>
            </w:r>
          </w:p>
        </w:tc>
        <w:tc>
          <w:tcPr>
            <w:tcW w:w="3686" w:type="dxa"/>
          </w:tcPr>
          <w:p w:rsidR="003F4341" w:rsidRDefault="003F4341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Решение Саратовской городской Думы от 2 февраля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46-458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3F4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1 марта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48-465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A6E" w:rsidRDefault="00D62A6E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A6E" w:rsidRDefault="00D62A6E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A6E" w:rsidRDefault="00D62A6E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4B3" w:rsidRDefault="004B74B3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341" w:rsidRDefault="003F4341" w:rsidP="003F4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29 марта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49-472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Решение Саратовской городской Думы от 26 апреля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50-476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31 мая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51-488</w:t>
            </w:r>
          </w:p>
          <w:p w:rsidR="003F4341" w:rsidRDefault="003F4341" w:rsidP="003F4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28 июня 2024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52-499</w:t>
            </w:r>
          </w:p>
        </w:tc>
      </w:tr>
      <w:tr w:rsidR="003F4341" w:rsidTr="003F4341"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5103" w:type="dxa"/>
          </w:tcPr>
          <w:p w:rsidR="003F4341" w:rsidRDefault="0020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результатах приватизации муниципального имущества муниципального образования «Город Саратов» за 2023 год»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16 февраля 2024 года </w:t>
            </w:r>
            <w:r w:rsidR="00D6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47-462</w:t>
            </w:r>
          </w:p>
        </w:tc>
      </w:tr>
      <w:tr w:rsidR="003F4341" w:rsidTr="003F4341">
        <w:trPr>
          <w:trHeight w:val="306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103" w:type="dxa"/>
          </w:tcPr>
          <w:p w:rsidR="003F4341" w:rsidRPr="003506D2" w:rsidRDefault="00200B79" w:rsidP="00A36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6D2">
              <w:rPr>
                <w:rFonts w:ascii="Times New Roman" w:eastAsia="Calibri" w:hAnsi="Times New Roman" w:cs="Times New Roman"/>
                <w:sz w:val="24"/>
                <w:szCs w:val="24"/>
              </w:rPr>
              <w:t>О проекте решения Саратовской городской Думы «</w:t>
            </w:r>
            <w:r w:rsidR="003F4341" w:rsidRPr="003506D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Саратовской городской Д</w:t>
            </w:r>
            <w:r w:rsidRPr="003506D2">
              <w:rPr>
                <w:rFonts w:ascii="Times New Roman" w:hAnsi="Times New Roman" w:cs="Times New Roman"/>
                <w:sz w:val="24"/>
                <w:szCs w:val="24"/>
              </w:rPr>
              <w:t xml:space="preserve">умы от 24 ноября 2023 года </w:t>
            </w:r>
            <w:r w:rsidR="00A36CAE" w:rsidRPr="003506D2">
              <w:rPr>
                <w:rFonts w:ascii="Times New Roman" w:hAnsi="Times New Roman" w:cs="Times New Roman"/>
                <w:sz w:val="24"/>
                <w:szCs w:val="24"/>
              </w:rPr>
              <w:t>№ 43-</w:t>
            </w:r>
            <w:r w:rsidR="003F4341" w:rsidRPr="003506D2">
              <w:rPr>
                <w:rFonts w:ascii="Times New Roman" w:hAnsi="Times New Roman" w:cs="Times New Roman"/>
                <w:sz w:val="24"/>
                <w:szCs w:val="24"/>
              </w:rPr>
              <w:t>420 «О Прогнозном плане (программе) приватизации муниципального имущества муниципального образования «Город Саратов» на 2024 год»</w:t>
            </w:r>
          </w:p>
        </w:tc>
        <w:tc>
          <w:tcPr>
            <w:tcW w:w="1842" w:type="dxa"/>
          </w:tcPr>
          <w:p w:rsidR="003F4341" w:rsidRPr="00A66F2E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969" w:type="dxa"/>
          </w:tcPr>
          <w:p w:rsidR="003F4341" w:rsidRPr="00A66F2E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 w:rsidRPr="00A66F2E">
              <w:rPr>
                <w:rFonts w:ascii="Times New Roman" w:hAnsi="Times New Roman" w:cs="Times New Roman"/>
                <w:sz w:val="24"/>
                <w:szCs w:val="24"/>
              </w:rPr>
              <w:t>47-е заседание постоянной комиссии от 28</w:t>
            </w:r>
            <w:r w:rsidR="00D62A6E" w:rsidRPr="00A66F2E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Pr="00A66F2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 w:rsidRPr="00A66F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Pr="00A66F2E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6D2" w:rsidRPr="00A66F2E" w:rsidRDefault="003506D2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6D2" w:rsidRPr="00A66F2E" w:rsidRDefault="003506D2" w:rsidP="003506D2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6F2E"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 мая 2024 года</w:t>
            </w:r>
          </w:p>
          <w:p w:rsidR="003506D2" w:rsidRPr="00A66F2E" w:rsidRDefault="003506D2" w:rsidP="003506D2">
            <w:pPr>
              <w:spacing w:after="200"/>
              <w:contextualSpacing/>
            </w:pPr>
          </w:p>
          <w:p w:rsidR="003506D2" w:rsidRPr="00A66F2E" w:rsidRDefault="003506D2" w:rsidP="003506D2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 w:rsidRPr="00A66F2E">
              <w:rPr>
                <w:rFonts w:ascii="Times New Roman" w:hAnsi="Times New Roman" w:cs="Times New Roman"/>
                <w:sz w:val="24"/>
                <w:szCs w:val="24"/>
              </w:rPr>
              <w:t>54-е заседание постоянной комиссии от 25</w:t>
            </w:r>
            <w:r w:rsidRPr="00A66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Pr="00A66F2E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3686" w:type="dxa"/>
          </w:tcPr>
          <w:p w:rsidR="003F4341" w:rsidRDefault="003F4341" w:rsidP="003F4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1 марта 2024 года </w:t>
            </w:r>
            <w:r w:rsidR="00D6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48-466</w:t>
            </w:r>
          </w:p>
          <w:p w:rsidR="003F4341" w:rsidRDefault="003F4341" w:rsidP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7C3" w:rsidRDefault="006B57C3" w:rsidP="003506D2">
            <w:pPr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B57C3" w:rsidRDefault="006B57C3" w:rsidP="003506D2">
            <w:pPr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B57C3" w:rsidRDefault="006B57C3" w:rsidP="003506D2">
            <w:pPr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506D2" w:rsidRPr="009B3EC4" w:rsidRDefault="003506D2" w:rsidP="003506D2">
            <w:pPr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Саратовской городской Думы от 28 июня 2024 года</w:t>
            </w:r>
          </w:p>
          <w:p w:rsidR="003506D2" w:rsidRDefault="003506D2" w:rsidP="00350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52-504</w:t>
            </w:r>
          </w:p>
        </w:tc>
      </w:tr>
      <w:tr w:rsidR="003F4341" w:rsidTr="003F4341"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103" w:type="dxa"/>
          </w:tcPr>
          <w:p w:rsidR="003F4341" w:rsidRDefault="0020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«Об исполнении бюджета муниципального образования «Город Саратов» за 2023 год»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3F4341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3F4341" w:rsidRDefault="003F4341" w:rsidP="003F4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31 мая 2024 года </w:t>
            </w:r>
            <w:r w:rsidR="00D62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51-487</w:t>
            </w:r>
          </w:p>
        </w:tc>
      </w:tr>
      <w:tr w:rsidR="003F4341" w:rsidTr="003F4341">
        <w:trPr>
          <w:trHeight w:val="415"/>
        </w:trPr>
        <w:tc>
          <w:tcPr>
            <w:tcW w:w="15310" w:type="dxa"/>
            <w:gridSpan w:val="5"/>
            <w:vAlign w:val="center"/>
          </w:tcPr>
          <w:p w:rsidR="00200B79" w:rsidRPr="00200B79" w:rsidRDefault="00200B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  <w:lang w:eastAsia="ru-RU"/>
              </w:rPr>
            </w:pPr>
          </w:p>
          <w:p w:rsidR="003F4341" w:rsidRPr="00200B79" w:rsidRDefault="00D62A6E" w:rsidP="00200B79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0B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Плановые вопросы, рассмотренные на заседаниях постоянной комиссии городской Думы</w:t>
            </w:r>
          </w:p>
          <w:p w:rsidR="00200B79" w:rsidRPr="00200B79" w:rsidRDefault="00200B79" w:rsidP="00200B79">
            <w:pPr>
              <w:pStyle w:val="af9"/>
              <w:ind w:left="286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</w:tr>
      <w:tr w:rsidR="003F4341" w:rsidTr="003F4341">
        <w:trPr>
          <w:trHeight w:val="419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3" w:type="dxa"/>
          </w:tcPr>
          <w:p w:rsidR="003F4341" w:rsidRDefault="003F4341" w:rsidP="00A36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итогах реализации в 2023 году муниципальной программы «Развитие малого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предпринимательства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образовании «Город Саратов» на 2023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годы</w:t>
            </w:r>
          </w:p>
        </w:tc>
        <w:tc>
          <w:tcPr>
            <w:tcW w:w="1842" w:type="dxa"/>
          </w:tcPr>
          <w:p w:rsidR="003F4341" w:rsidRDefault="003F43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оформлении земельных участков и объектов недвижимости в рамках «гаражной амнистии»</w:t>
            </w:r>
          </w:p>
        </w:tc>
        <w:tc>
          <w:tcPr>
            <w:tcW w:w="1842" w:type="dxa"/>
          </w:tcPr>
          <w:p w:rsidR="003F4341" w:rsidRDefault="003F43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работе комиссии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рациональному использованию объектов нежилого фонда города Саратова за 2023 год</w:t>
            </w:r>
          </w:p>
        </w:tc>
        <w:tc>
          <w:tcPr>
            <w:tcW w:w="1842" w:type="dxa"/>
          </w:tcPr>
          <w:p w:rsidR="003F4341" w:rsidRDefault="003F43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мерах поддержки участников специальной военной операции и их семей, действующих на территории муниципального образования «Город Саратов» в 2023 году </w:t>
            </w:r>
          </w:p>
        </w:tc>
        <w:tc>
          <w:tcPr>
            <w:tcW w:w="1842" w:type="dxa"/>
          </w:tcPr>
          <w:p w:rsidR="003F4341" w:rsidRDefault="003F43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организации закупочной деятельности администрации муниципального образования «Город Саратов» и характерных нарушениях в сфере закупок, выявляемых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ходе проведения проверок за 2023 год</w:t>
            </w:r>
          </w:p>
        </w:tc>
        <w:tc>
          <w:tcPr>
            <w:tcW w:w="1842" w:type="dxa"/>
          </w:tcPr>
          <w:p w:rsidR="003F4341" w:rsidRDefault="003F43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48-е заседание постоянной комиссии от 26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работе в рамках исполнительного производства проводимой администрацией муниципального образования «Город Саратов», по взысканию задолженности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арендной плате за земельные участки, расположенные в границах муниципального образования «Город Саратов» за 2023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48-е заседание постоянной комиссии от 26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ходе инвентаризации имущества, переданного в аренду </w:t>
            </w:r>
            <w:r w:rsidR="00A36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«СПГЭС» за 2023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48-е заседание постоянной комиссии от 26.03.2024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работе комитета по управлению имуществом города Саратова за 2023 год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задачах на 2024 год 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работе комитета по экономике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«Город Саратов» за 2023 год и задачах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работе комитета по финансам администрации муниципального образования «Город Саратов» за 2023 год и задачах </w:t>
            </w:r>
            <w:r w:rsidR="00A36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</w:t>
            </w:r>
            <w:r w:rsidR="00A36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51-е заседание постоянной комиссии от 23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производственно-экономических показателях агропромышленного комплекса на территории муниципального образования «Город Саратов» за 2023 год и перспективах на 2024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51-е заседание постоянной комиссии от 23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принятии в муниципальную собственность бесхозяйного имущества, признанного по решению суда муниципальной собственностью и выморочного имущества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муниципального образования «Город Саратов» за 1-й квартал 2024 года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3" w:type="dxa"/>
          </w:tcPr>
          <w:p w:rsidR="003F4341" w:rsidRDefault="003F4341" w:rsidP="00A36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Плана мероприятий по реализации Стратегии социально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t xml:space="preserve">-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 Саратов» до 2030 года за 2023 год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54-е заседание постоянной комиссии от 25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причинах не выплаты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акциям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Саратовгаз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2022 год и работах по газификации муниципального образования «Город Саратов», проведенных в рамках чистой прибыли 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исполнения решения Саратовской городской Думы от 29 сентября 2023 года № 40-400 «О внесении изменения в решение Саратовской городской Думы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 февраля 2010 года № 47-562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наделении полномочиями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распоряжению земельными участками, находящимися в муниципальной собственности, земельными участками, государственная собственность на которые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разграничена»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306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плана работы постоянной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использованию муниципальной собственности, местным налогам и сборам в 1-м полугодии 2024 года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54-е заседание постоянной комиссии от 25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плане работы постоянной комиссии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бюджетно-финансовым вопросам, экономике,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муниципальной собственности, местным налогам и сборам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2-е полугодие 2024 года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306"/>
        </w:trPr>
        <w:tc>
          <w:tcPr>
            <w:tcW w:w="15310" w:type="dxa"/>
            <w:gridSpan w:val="5"/>
            <w:vAlign w:val="center"/>
          </w:tcPr>
          <w:p w:rsidR="00200B79" w:rsidRPr="00200B79" w:rsidRDefault="00200B79">
            <w:pPr>
              <w:ind w:left="7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3F4341" w:rsidRPr="00200B79" w:rsidRDefault="00D62A6E" w:rsidP="00200B79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B79">
              <w:rPr>
                <w:rFonts w:ascii="Times New Roman" w:hAnsi="Times New Roman" w:cs="Times New Roman"/>
                <w:b/>
                <w:sz w:val="24"/>
                <w:szCs w:val="24"/>
              </w:rPr>
              <w:t>Внеплановые вопросы, рассмотренные на заседаниях городской Думы</w:t>
            </w:r>
          </w:p>
          <w:p w:rsidR="00200B79" w:rsidRPr="00200B79" w:rsidRDefault="00200B79" w:rsidP="00200B79">
            <w:pPr>
              <w:pStyle w:val="af9"/>
              <w:ind w:left="286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дополнительной мере социальной поддержки»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F4341" w:rsidRDefault="003F4341" w:rsidP="00D62A6E">
            <w:r>
              <w:rPr>
                <w:rFonts w:ascii="Times New Roman" w:hAnsi="Times New Roman" w:cs="Times New Roman"/>
                <w:sz w:val="24"/>
                <w:szCs w:val="24"/>
              </w:rPr>
              <w:t>45-е заседание постоянной комиссии от 31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Pr="00A36CAE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 февраля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46-457</w:t>
            </w: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решение Саратовской городской Думы от 27 марта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 xml:space="preserve">2008 года </w:t>
            </w:r>
            <w:bookmarkStart w:id="0" w:name="undefined"/>
            <w:bookmarkEnd w:id="0"/>
            <w:r w:rsidR="003F4341">
              <w:rPr>
                <w:rFonts w:ascii="Times New Roman" w:hAnsi="Times New Roman" w:cs="Times New Roman"/>
                <w:sz w:val="24"/>
                <w:szCs w:val="24"/>
              </w:rPr>
              <w:t xml:space="preserve">№ 26-271 «О </w:t>
            </w:r>
            <w:proofErr w:type="gramStart"/>
            <w:r w:rsidR="003F4341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="003F4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о бюджетном процессе в муниципальном образовании «Город Саратов»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16 февраля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47-461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имущества, предлагаемого к передаче из собственности муниципального образования «Город Саратов» в федеральную собственность»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48-е заседание постоянной комиссии от 26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29 марта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49-473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решение Саратовской городской Думы от 6 сентября 2012 года</w:t>
            </w:r>
            <w:r w:rsidR="003F43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17-209 «О Порядке предоставления жилых помещений мун</w:t>
            </w:r>
            <w:r w:rsidR="00A36C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иципального специализированного </w:t>
            </w:r>
            <w:r w:rsidR="003F4341">
              <w:rPr>
                <w:rFonts w:ascii="Times New Roman" w:eastAsia="Calibri" w:hAnsi="Times New Roman" w:cs="Times New Roman"/>
                <w:sz w:val="24"/>
                <w:szCs w:val="24"/>
              </w:rPr>
              <w:t>жилищного фонда»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50-483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306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«О ликвидации муниципального медицинского унитарного предприятия </w:t>
            </w:r>
            <w:r w:rsidR="00A36C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«Лечебно-консультативный центр </w:t>
            </w:r>
            <w:r w:rsidR="003F43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г. Саратова»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4B74B3" w:rsidP="00D62A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9B3E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снят</w:t>
            </w:r>
            <w:proofErr w:type="gramEnd"/>
            <w:r w:rsidRPr="009B3E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 рассмотрения</w:t>
            </w: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 реорганизации муниципального унитарного предприятия «Ремонтно-эксплуатационное предприятие № 17» Фрунзенского района»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50-480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«О реорганизации муниципального унитарного предприятия «Банно-прачечное хозяйство» </w:t>
            </w:r>
            <w:r w:rsidR="00A36C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Саратова»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51-е заседание постоянной комиссии от 23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 w:rsidP="00D62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50-481</w:t>
            </w: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 реорганизации муниципального унитарного предприятия «Дорожник Заводского района»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51-е заседание постоянной комиссии от 23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 w:rsidP="00D62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50-482</w:t>
            </w: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 реорганизации муниципального унитарного предприятия «</w:t>
            </w:r>
            <w:proofErr w:type="spellStart"/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Саргорсвет</w:t>
            </w:r>
            <w:proofErr w:type="spellEnd"/>
            <w:r w:rsidR="003F43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50-479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решение Саратовской городской Думы от 22 декабря 2023 года № 45-447 «Об утверждении 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перечней муниципального имущества, подлежащего передаче в безвозмездное пользование»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50-е заседание постоянной комиссии от 18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FED" w:rsidRDefault="005E5FED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Pr="005E5FED" w:rsidRDefault="003F4341" w:rsidP="00D62A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5FED" w:rsidRPr="00AF2B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="005E5FED" w:rsidRPr="00AF2B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направлен</w:t>
            </w:r>
            <w:proofErr w:type="gramEnd"/>
            <w:r w:rsidR="005E5FED" w:rsidRPr="00AF2B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доработку в рабочую группу)</w:t>
            </w:r>
          </w:p>
        </w:tc>
        <w:tc>
          <w:tcPr>
            <w:tcW w:w="3686" w:type="dxa"/>
          </w:tcPr>
          <w:p w:rsidR="003F4341" w:rsidRDefault="003F4341" w:rsidP="00D62A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Решение Саратовской городской Думы от 26 апреля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50-477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341" w:rsidRDefault="003F4341" w:rsidP="005E5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 w:rsidP="00350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350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«О внесении изменения в решение Саратовской городской Думы от 25 июня 2021 года </w:t>
            </w:r>
            <w:r w:rsidR="00A36C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№ 90-723 «О </w:t>
            </w:r>
            <w:proofErr w:type="gramStart"/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Положении</w:t>
            </w:r>
            <w:proofErr w:type="gramEnd"/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 комитете </w:t>
            </w:r>
            <w:r w:rsidR="00A36C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 управлению имуществом города Саратова»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 w:rsidP="00D62A6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31 мая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51-489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  <w:p w:rsidR="003F4341" w:rsidRDefault="003F4341" w:rsidP="00D62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 w:rsidP="00350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350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«О внесении изменения в решение Саратовской городской Думы от 26 декабря 2017 года </w:t>
            </w:r>
            <w:r w:rsidR="00A36C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№ 28-214 «Об утверждении Положения </w:t>
            </w:r>
            <w:r w:rsidR="00A36C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br/>
            </w:r>
            <w:r w:rsidR="003F434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 порядке управления и распоряжения муниципальным имуществом органов местного самоуправления и их структурных подразделений, являющихся юридическими лицами</w:t>
            </w:r>
            <w:r w:rsidR="003F43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53-е заседание постоянной комиссии от 11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Саратовской городской Думы от 28 июня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52-505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 w:rsidP="00350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350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3F4341" w:rsidRDefault="009051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проекте решения Саратовской городской Думы </w:t>
            </w:r>
            <w:r w:rsidR="003F4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реорганизации муниципального унитарного предприятия «Водосток»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54-е заседание постоянной комиссии от 25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Pr="005E5FED" w:rsidRDefault="003F4341" w:rsidP="00D62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Саратовской городской Думы от 28 июня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года </w:t>
            </w:r>
            <w:r w:rsidR="005E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52-503</w:t>
            </w:r>
          </w:p>
        </w:tc>
      </w:tr>
      <w:tr w:rsidR="003F4341" w:rsidTr="003F4341">
        <w:trPr>
          <w:trHeight w:val="442"/>
        </w:trPr>
        <w:tc>
          <w:tcPr>
            <w:tcW w:w="15310" w:type="dxa"/>
            <w:gridSpan w:val="5"/>
            <w:vAlign w:val="center"/>
          </w:tcPr>
          <w:p w:rsidR="00200B79" w:rsidRPr="00200B79" w:rsidRDefault="00200B79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3F4341" w:rsidRPr="00200B79" w:rsidRDefault="003F4341" w:rsidP="00200B79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Внеплановые вопросы, рассмотренные на заседаниях постоянной комиссии</w:t>
            </w:r>
          </w:p>
          <w:p w:rsidR="00200B79" w:rsidRPr="00200B79" w:rsidRDefault="00200B79" w:rsidP="00200B79">
            <w:pPr>
              <w:pStyle w:val="af9"/>
              <w:ind w:left="286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рабочей группы по рассмотрению мер, направленных на исполнение </w:t>
            </w:r>
            <w:r w:rsidR="00A36C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увеличение доходной части бюджета муниципального образования «Город Саратов»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5E5FED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46-е заседание постоянной комиссии от 13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 создании рабочей группы по рассмотрению предложений депутатов Саратовской городской Думы о внесении изменений </w:t>
            </w:r>
            <w:r w:rsidR="004D6E8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в решение Саратовской городской Думы </w:t>
            </w:r>
            <w:r w:rsidR="004D6E8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 бюджете</w:t>
            </w:r>
            <w:proofErr w:type="gramEnd"/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49-е заседание постоянной комиссии от 28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341" w:rsidTr="003F4341">
        <w:trPr>
          <w:trHeight w:val="442"/>
        </w:trPr>
        <w:tc>
          <w:tcPr>
            <w:tcW w:w="710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5103" w:type="dxa"/>
          </w:tcPr>
          <w:p w:rsidR="003F4341" w:rsidRDefault="003F43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рабочей группы по формированию плана работы постоянной комиссии </w:t>
            </w:r>
            <w:r w:rsidR="004875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бюджетно-финансовым вопросам, экономике, использованию муниципальной собственности, местным налогам и сборам </w:t>
            </w:r>
            <w:r w:rsidR="004875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2-е полугодие 2024 года</w:t>
            </w:r>
          </w:p>
        </w:tc>
        <w:tc>
          <w:tcPr>
            <w:tcW w:w="1842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4341" w:rsidRDefault="003F4341" w:rsidP="00D62A6E">
            <w:pPr>
              <w:spacing w:after="20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52-е заседание постоянной комиссии от 28</w:t>
            </w:r>
            <w:r w:rsidR="005E5FED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2A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F4341" w:rsidRDefault="003F4341" w:rsidP="00D62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F4341" w:rsidRDefault="003F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529" w:rsidRDefault="004875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4D6E84" w:rsidRDefault="004D6E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4935B8" w:rsidRPr="00112689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9"/>
        <w:jc w:val="both"/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За 1-е полугодие 2024 года проведено 10 заседаний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постоянной комиссии по бюджетно-финансовым вопросам, </w:t>
      </w:r>
      <w:r w:rsidRPr="00112689">
        <w:rPr>
          <w:rFonts w:ascii="Times New Roman" w:hAnsi="Times New Roman" w:cs="Times New Roman"/>
          <w:color w:val="000000" w:themeColor="text1"/>
          <w:sz w:val="28"/>
          <w:szCs w:val="28"/>
        </w:rPr>
        <w:t>экономике, использованию муниципальной собственности, местным налогам и сборам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, где было рассмотрено </w:t>
      </w:r>
      <w:r w:rsidR="00487529"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</w:t>
      </w:r>
      <w:r w:rsidR="0078542D"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5</w:t>
      </w:r>
      <w:r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вопрос</w:t>
      </w:r>
      <w:r w:rsidR="0078542D"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 из них:</w:t>
      </w:r>
    </w:p>
    <w:p w:rsidR="004935B8" w:rsidRPr="00112689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9"/>
        <w:jc w:val="both"/>
      </w:pPr>
      <w:r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- 2</w:t>
      </w:r>
      <w:r w:rsidR="0078542D"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</w:t>
      </w:r>
      <w:r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проекта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решени</w:t>
      </w:r>
      <w:r w:rsidR="00695764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я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Саратовской городской Думы (</w:t>
      </w:r>
      <w:r w:rsidR="00BA181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10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плановых</w:t>
      </w:r>
      <w:proofErr w:type="gramEnd"/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BA181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и </w:t>
      </w:r>
      <w:r w:rsidR="003506D2"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</w:t>
      </w:r>
      <w:r w:rsidR="0078542D"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</w:t>
      </w:r>
      <w:r w:rsidRPr="00AF2B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внеплановых);</w:t>
      </w:r>
    </w:p>
    <w:p w:rsidR="004935B8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</w:pP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- </w:t>
      </w:r>
      <w:r w:rsidR="00112689"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21 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информаци</w:t>
      </w:r>
      <w:r w:rsidR="00112689"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я</w:t>
      </w:r>
      <w:r w:rsidRPr="0011268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 xml:space="preserve">работе структурных подразделений администрации муниципального образования «Город Саратов» и работе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постоянной комиссии по бюджетно-финансовым вопросам, экономике, использованию муниципальной собственности, местным налогам и сборам</w:t>
      </w:r>
      <w:r w:rsidR="00112689">
        <w:rPr>
          <w:rFonts w:ascii="Times New Roman" w:eastAsia="Arial" w:hAnsi="Times New Roman" w:cs="Times New Roman"/>
          <w:color w:val="000000" w:themeColor="text1"/>
          <w:sz w:val="28"/>
          <w:szCs w:val="28"/>
          <w:highlight w:val="white"/>
        </w:rPr>
        <w:t>.</w:t>
      </w:r>
    </w:p>
    <w:p w:rsidR="004935B8" w:rsidRDefault="00A36CAE" w:rsidP="00EF3D4E">
      <w:pPr>
        <w:ind w:right="-172"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>1-м полугодии 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создано 8 рабочих группы по направлениям деятельности комиссии, проведено 11 заседаний, в том числе 2 выездных: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-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мер, направленных на исполнение и увеличение доходной части бюджета муниципального образования «Город Саратов»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Фомин И.Л.). Проведено 2 заседания рабочей группы;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- «О доработке проекта решения Саратовской городской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Саратовской городской Думы от 14 декабря 2023 года № 44-439 «О бюджете муниципального образования «Город Саратов» </w:t>
      </w:r>
      <w:r w:rsidR="004D6E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и на плановый период 2025 и 2026 годов»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Фомин И.Л.). Проведено 1 заседание рабочей группы;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- «О доработке проекта решения Саратовской городской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реорганизации муниципального унитарного предприятия «Банно-прачечное хозяйство» г. Саратова»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Фомин И.Л.). Проведено 1 заседание рабочей группы;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- «О доработке проекта решения Саратовской городской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реорганизации муниципального унитарного предприятия «Дорожник Заводского района»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Фомин И.Л.). Проведено 1 заседание рабочей группы;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рассмотрении предложений депутатов Саратовской городской Думы о внесении изменений в решение Саратовской городской Думы о бюджете»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Сидоров А.С.). Проведено 1 заседание рабочей группы;</w:t>
      </w:r>
    </w:p>
    <w:p w:rsidR="004935B8" w:rsidRDefault="00A36CAE" w:rsidP="00EF3D4E">
      <w:pPr>
        <w:ind w:right="-17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- «О доработке проекта решения Саратовской городской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Саратовской городской Думы от 24 ноября 2023 года № 43-420 «О Прогнозном плане (программе) приватизации муниципального имущества муниципального образования «Город Саратов» на 2024 год» 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Марков В.К.). Проведено 3 заседания рабочей группы;</w:t>
      </w:r>
    </w:p>
    <w:p w:rsidR="004935B8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8"/>
        <w:jc w:val="both"/>
        <w:rPr>
          <w:rFonts w:ascii="Times New Roman" w:eastAsia="Arial" w:hAnsi="Times New Roman" w:cs="Times New Roman"/>
          <w:color w:val="1A1A1A"/>
          <w:sz w:val="28"/>
          <w:szCs w:val="28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- «О доработке проекта решения Саратовской городской Думы «О внесении изменений в решение Саратовской городской Думы от 22 декабря 2023 года № 45-447 «Об утверждении перечней муниципального имущества, подлежащего передаче в безвозмездное пользование» (руководитель </w:t>
      </w:r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 депутат Марков В.К.). Прове</w:t>
      </w:r>
      <w:r w:rsidR="00CD2B36">
        <w:rPr>
          <w:rFonts w:ascii="Times New Roman" w:eastAsia="Arial" w:hAnsi="Times New Roman" w:cs="Times New Roman"/>
          <w:color w:val="1A1A1A"/>
          <w:sz w:val="28"/>
          <w:szCs w:val="28"/>
        </w:rPr>
        <w:t>дено 1 заседание рабочей группы;</w:t>
      </w:r>
    </w:p>
    <w:p w:rsidR="004935B8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8"/>
        <w:jc w:val="both"/>
        <w:rPr>
          <w:rFonts w:ascii="Times New Roman" w:eastAsia="Arial" w:hAnsi="Times New Roman" w:cs="Times New Roman"/>
          <w:color w:val="1A1A1A"/>
          <w:sz w:val="28"/>
          <w:szCs w:val="28"/>
        </w:rPr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 xml:space="preserve">- «О формировании плана работы постоянной комиссии по бюджетно-финансовым вопросам, экономике, использованию муниципальной собственности, местным налогам и сборам на 2-е полугодие 2024 года» (руководитель </w:t>
      </w:r>
      <w:proofErr w:type="gramStart"/>
      <w:r w:rsidR="00487529">
        <w:rPr>
          <w:rFonts w:ascii="Times New Roman" w:eastAsia="Arial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>д</w:t>
      </w:r>
      <w:proofErr w:type="gramEnd"/>
      <w:r>
        <w:rPr>
          <w:rFonts w:ascii="Times New Roman" w:eastAsia="Arial" w:hAnsi="Times New Roman" w:cs="Times New Roman"/>
          <w:color w:val="1A1A1A"/>
          <w:sz w:val="28"/>
          <w:szCs w:val="28"/>
        </w:rPr>
        <w:t>епутат Фомин И.Л.). Проведено 1 заседание рабочей группы.</w:t>
      </w:r>
    </w:p>
    <w:p w:rsidR="004935B8" w:rsidRDefault="00A36CAE" w:rsidP="00EF3D4E">
      <w:pPr>
        <w:ind w:right="-1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проведено 3 рабочих совещания по реорганизации муниципальных унитарных предприятий.</w:t>
      </w:r>
    </w:p>
    <w:p w:rsidR="004935B8" w:rsidRDefault="00A36CAE" w:rsidP="00EF3D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172" w:firstLine="708"/>
        <w:jc w:val="both"/>
      </w:pPr>
      <w:r>
        <w:rPr>
          <w:rFonts w:ascii="Times New Roman" w:eastAsia="Arial" w:hAnsi="Times New Roman" w:cs="Times New Roman"/>
          <w:color w:val="1A1A1A"/>
          <w:sz w:val="28"/>
          <w:szCs w:val="28"/>
        </w:rPr>
        <w:t>Депутаты - члены постоянной комиссии принимали активное участие в совещаниях структурных подразделений администрации муниципального образования «Город Саратов», в т.ч. выездных мероприятиях и др.</w:t>
      </w:r>
    </w:p>
    <w:p w:rsidR="004935B8" w:rsidRDefault="004935B8" w:rsidP="00EF3D4E">
      <w:pPr>
        <w:ind w:right="-172"/>
        <w:rPr>
          <w:rFonts w:ascii="Times New Roman" w:eastAsia="Times New Roman" w:hAnsi="Times New Roman" w:cs="Times New Roman"/>
          <w:color w:val="1A1A1A"/>
        </w:rPr>
      </w:pPr>
    </w:p>
    <w:p w:rsidR="004935B8" w:rsidRDefault="004935B8" w:rsidP="00EF3D4E">
      <w:pPr>
        <w:ind w:right="-1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35B8" w:rsidSect="005B1A6A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EC4" w:rsidRDefault="009B3EC4">
      <w:r>
        <w:separator/>
      </w:r>
    </w:p>
  </w:endnote>
  <w:endnote w:type="continuationSeparator" w:id="0">
    <w:p w:rsidR="009B3EC4" w:rsidRDefault="009B3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EC4" w:rsidRDefault="009B3EC4">
      <w:r>
        <w:separator/>
      </w:r>
    </w:p>
  </w:footnote>
  <w:footnote w:type="continuationSeparator" w:id="0">
    <w:p w:rsidR="009B3EC4" w:rsidRDefault="009B3E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134873"/>
      <w:docPartObj>
        <w:docPartGallery w:val="Page Numbers (Top of Page)"/>
        <w:docPartUnique/>
      </w:docPartObj>
    </w:sdtPr>
    <w:sdtContent>
      <w:p w:rsidR="009B3EC4" w:rsidRDefault="009B3EC4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2B6B">
          <w:rPr>
            <w:rFonts w:ascii="Times New Roman" w:hAnsi="Times New Roman" w:cs="Times New Roman"/>
            <w:noProof/>
            <w:sz w:val="24"/>
            <w:szCs w:val="24"/>
          </w:rPr>
          <w:t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3EC4" w:rsidRDefault="009B3EC4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46E03"/>
    <w:multiLevelType w:val="hybridMultilevel"/>
    <w:tmpl w:val="9F88BD92"/>
    <w:lvl w:ilvl="0" w:tplc="B01001E2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5B8"/>
    <w:rsid w:val="00112689"/>
    <w:rsid w:val="0014475B"/>
    <w:rsid w:val="00171F0D"/>
    <w:rsid w:val="00200B79"/>
    <w:rsid w:val="002E4D71"/>
    <w:rsid w:val="003506D2"/>
    <w:rsid w:val="003F4341"/>
    <w:rsid w:val="00481507"/>
    <w:rsid w:val="00487529"/>
    <w:rsid w:val="004935B8"/>
    <w:rsid w:val="004B74B3"/>
    <w:rsid w:val="004D6E84"/>
    <w:rsid w:val="004F5ACC"/>
    <w:rsid w:val="005B1A6A"/>
    <w:rsid w:val="005E5FED"/>
    <w:rsid w:val="00695764"/>
    <w:rsid w:val="006B57C3"/>
    <w:rsid w:val="00730032"/>
    <w:rsid w:val="0078542D"/>
    <w:rsid w:val="0085153A"/>
    <w:rsid w:val="00905174"/>
    <w:rsid w:val="00950863"/>
    <w:rsid w:val="009B3EC4"/>
    <w:rsid w:val="00A36CAE"/>
    <w:rsid w:val="00A66F2E"/>
    <w:rsid w:val="00AF2B6B"/>
    <w:rsid w:val="00BA181B"/>
    <w:rsid w:val="00CD2B36"/>
    <w:rsid w:val="00D62A6E"/>
    <w:rsid w:val="00EF3D4E"/>
    <w:rsid w:val="00F274E0"/>
    <w:rsid w:val="00F93887"/>
    <w:rsid w:val="00FA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6A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5B1A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B1A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B1A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B1A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B1A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B1A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B1A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B1A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B1A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B1A6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B1A6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B1A6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B1A6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5B1A6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5B1A6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5B1A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5B1A6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5B1A6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5B1A6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B1A6A"/>
    <w:rPr>
      <w:sz w:val="24"/>
      <w:szCs w:val="24"/>
    </w:rPr>
  </w:style>
  <w:style w:type="character" w:customStyle="1" w:styleId="QuoteChar">
    <w:name w:val="Quote Char"/>
    <w:uiPriority w:val="29"/>
    <w:rsid w:val="005B1A6A"/>
    <w:rPr>
      <w:i/>
    </w:rPr>
  </w:style>
  <w:style w:type="character" w:customStyle="1" w:styleId="IntenseQuoteChar">
    <w:name w:val="Intense Quote Char"/>
    <w:uiPriority w:val="30"/>
    <w:rsid w:val="005B1A6A"/>
    <w:rPr>
      <w:i/>
    </w:rPr>
  </w:style>
  <w:style w:type="character" w:customStyle="1" w:styleId="FootnoteTextChar">
    <w:name w:val="Footnote Text Char"/>
    <w:uiPriority w:val="99"/>
    <w:rsid w:val="005B1A6A"/>
    <w:rPr>
      <w:sz w:val="18"/>
    </w:rPr>
  </w:style>
  <w:style w:type="character" w:customStyle="1" w:styleId="EndnoteTextChar">
    <w:name w:val="Endnote Text Char"/>
    <w:uiPriority w:val="99"/>
    <w:rsid w:val="005B1A6A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5B1A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B1A6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B1A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B1A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B1A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B1A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B1A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B1A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B1A6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B1A6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B1A6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B1A6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B1A6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1A6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B1A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B1A6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B1A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B1A6A"/>
    <w:rPr>
      <w:i/>
    </w:rPr>
  </w:style>
  <w:style w:type="character" w:customStyle="1" w:styleId="HeaderChar">
    <w:name w:val="Header Char"/>
    <w:basedOn w:val="a0"/>
    <w:uiPriority w:val="99"/>
    <w:rsid w:val="005B1A6A"/>
  </w:style>
  <w:style w:type="character" w:customStyle="1" w:styleId="FooterChar">
    <w:name w:val="Footer Char"/>
    <w:basedOn w:val="a0"/>
    <w:uiPriority w:val="99"/>
    <w:rsid w:val="005B1A6A"/>
  </w:style>
  <w:style w:type="paragraph" w:styleId="aa">
    <w:name w:val="caption"/>
    <w:basedOn w:val="a"/>
    <w:next w:val="a"/>
    <w:uiPriority w:val="35"/>
    <w:semiHidden/>
    <w:unhideWhenUsed/>
    <w:qFormat/>
    <w:rsid w:val="005B1A6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B1A6A"/>
  </w:style>
  <w:style w:type="table" w:styleId="ab">
    <w:name w:val="Table Grid"/>
    <w:basedOn w:val="a1"/>
    <w:uiPriority w:val="59"/>
    <w:rsid w:val="005B1A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B1A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B1A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B1A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1A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1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B1A6A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B1A6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B1A6A"/>
    <w:rPr>
      <w:sz w:val="18"/>
    </w:rPr>
  </w:style>
  <w:style w:type="character" w:styleId="af">
    <w:name w:val="footnote reference"/>
    <w:basedOn w:val="a0"/>
    <w:uiPriority w:val="99"/>
    <w:unhideWhenUsed/>
    <w:rsid w:val="005B1A6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B1A6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B1A6A"/>
    <w:rPr>
      <w:sz w:val="20"/>
    </w:rPr>
  </w:style>
  <w:style w:type="character" w:styleId="af2">
    <w:name w:val="endnote reference"/>
    <w:basedOn w:val="a0"/>
    <w:uiPriority w:val="99"/>
    <w:semiHidden/>
    <w:unhideWhenUsed/>
    <w:rsid w:val="005B1A6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B1A6A"/>
    <w:pPr>
      <w:spacing w:after="57"/>
    </w:pPr>
  </w:style>
  <w:style w:type="paragraph" w:styleId="23">
    <w:name w:val="toc 2"/>
    <w:basedOn w:val="a"/>
    <w:next w:val="a"/>
    <w:uiPriority w:val="39"/>
    <w:unhideWhenUsed/>
    <w:rsid w:val="005B1A6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B1A6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B1A6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B1A6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B1A6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B1A6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B1A6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B1A6A"/>
    <w:pPr>
      <w:spacing w:after="57"/>
      <w:ind w:left="2268"/>
    </w:pPr>
  </w:style>
  <w:style w:type="paragraph" w:styleId="af3">
    <w:name w:val="TOC Heading"/>
    <w:uiPriority w:val="39"/>
    <w:unhideWhenUsed/>
    <w:rsid w:val="005B1A6A"/>
  </w:style>
  <w:style w:type="paragraph" w:styleId="af4">
    <w:name w:val="table of figures"/>
    <w:basedOn w:val="a"/>
    <w:next w:val="a"/>
    <w:uiPriority w:val="99"/>
    <w:unhideWhenUsed/>
    <w:rsid w:val="005B1A6A"/>
  </w:style>
  <w:style w:type="paragraph" w:styleId="af5">
    <w:name w:val="header"/>
    <w:basedOn w:val="a"/>
    <w:link w:val="af6"/>
    <w:uiPriority w:val="99"/>
    <w:unhideWhenUsed/>
    <w:rsid w:val="005B1A6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B1A6A"/>
  </w:style>
  <w:style w:type="paragraph" w:styleId="af7">
    <w:name w:val="Balloon Text"/>
    <w:basedOn w:val="a"/>
    <w:link w:val="af8"/>
    <w:uiPriority w:val="99"/>
    <w:semiHidden/>
    <w:unhideWhenUsed/>
    <w:rsid w:val="005B1A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B1A6A"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rsid w:val="005B1A6A"/>
    <w:pPr>
      <w:ind w:left="720"/>
      <w:contextualSpacing/>
    </w:pPr>
  </w:style>
  <w:style w:type="paragraph" w:styleId="afa">
    <w:name w:val="footer"/>
    <w:basedOn w:val="a"/>
    <w:link w:val="afb"/>
    <w:uiPriority w:val="99"/>
    <w:unhideWhenUsed/>
    <w:rsid w:val="005B1A6A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5B1A6A"/>
  </w:style>
  <w:style w:type="paragraph" w:customStyle="1" w:styleId="72">
    <w:name w:val="Оглавление 7 Знак"/>
    <w:rsid w:val="005B1A6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2">
    <w:name w:val="Основной текст1"/>
    <w:rsid w:val="005B1A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rsid w:val="005B1A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customStyle="1" w:styleId="72">
    <w:name w:val="Оглавление 7 Знак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2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zhkh1</dc:creator>
  <cp:keywords/>
  <dc:description/>
  <cp:lastModifiedBy>org9</cp:lastModifiedBy>
  <cp:revision>36</cp:revision>
  <cp:lastPrinted>2024-07-08T06:02:00Z</cp:lastPrinted>
  <dcterms:created xsi:type="dcterms:W3CDTF">2022-12-14T07:29:00Z</dcterms:created>
  <dcterms:modified xsi:type="dcterms:W3CDTF">2024-07-10T05:28:00Z</dcterms:modified>
</cp:coreProperties>
</file>